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32" w:rsidRPr="00911332" w:rsidRDefault="00911332" w:rsidP="00911332">
      <w:pPr>
        <w:jc w:val="center"/>
        <w:rPr>
          <w:rStyle w:val="Strong"/>
          <w:rFonts w:eastAsiaTheme="majorEastAsia"/>
          <w:bCs w:val="0"/>
          <w:iCs/>
        </w:rPr>
      </w:pPr>
      <w:r w:rsidRPr="00911332">
        <w:rPr>
          <w:rStyle w:val="Strong"/>
          <w:rFonts w:eastAsiaTheme="majorEastAsia"/>
          <w:bCs w:val="0"/>
          <w:iCs/>
        </w:rPr>
        <w:t>REMEMBERING WITH NEW ASSISTANCE FROM THE ZADOKITES!</w:t>
      </w:r>
    </w:p>
    <w:p w:rsidR="00911332" w:rsidRPr="00911332" w:rsidRDefault="00911332" w:rsidP="00911332">
      <w:pPr>
        <w:jc w:val="center"/>
        <w:rPr>
          <w:rStyle w:val="Strong"/>
          <w:rFonts w:eastAsiaTheme="majorEastAsia"/>
          <w:bCs w:val="0"/>
          <w:iCs/>
        </w:rPr>
      </w:pPr>
      <w:r w:rsidRPr="00911332">
        <w:rPr>
          <w:rStyle w:val="Strong"/>
          <w:rFonts w:eastAsiaTheme="majorEastAsia"/>
          <w:bCs w:val="0"/>
          <w:iCs/>
        </w:rPr>
        <w:t>9-19-18 Sholiach Moshe Yoseph Koniuchowsky</w:t>
      </w:r>
    </w:p>
    <w:p w:rsidR="00911332" w:rsidRPr="00911332" w:rsidRDefault="00911332" w:rsidP="00911332">
      <w:pPr>
        <w:rPr>
          <w:rStyle w:val="Strong"/>
          <w:rFonts w:eastAsiaTheme="majorEastAsia"/>
          <w:bCs w:val="0"/>
          <w:i/>
          <w:iCs/>
        </w:rPr>
      </w:pPr>
    </w:p>
    <w:p w:rsidR="00911332" w:rsidRPr="00911332" w:rsidRDefault="00911332" w:rsidP="00911332">
      <w:pPr>
        <w:rPr>
          <w:b/>
        </w:rPr>
      </w:pPr>
      <w:r w:rsidRPr="00911332">
        <w:rPr>
          <w:rStyle w:val="Strong"/>
          <w:rFonts w:eastAsiaTheme="majorEastAsia"/>
          <w:bCs w:val="0"/>
          <w:i/>
          <w:iCs/>
        </w:rPr>
        <w:t>Hebrew-</w:t>
      </w:r>
      <w:proofErr w:type="spellStart"/>
      <w:r w:rsidRPr="00911332">
        <w:rPr>
          <w:rStyle w:val="Strong"/>
          <w:rFonts w:eastAsiaTheme="majorEastAsia"/>
          <w:bCs w:val="0"/>
          <w:i/>
          <w:iCs/>
        </w:rPr>
        <w:t>Zachor</w:t>
      </w:r>
      <w:proofErr w:type="spellEnd"/>
      <w:r w:rsidRPr="00911332">
        <w:rPr>
          <w:rStyle w:val="Strong"/>
          <w:rFonts w:eastAsiaTheme="majorEastAsia"/>
          <w:bCs w:val="0"/>
          <w:i/>
          <w:iCs/>
        </w:rPr>
        <w:t xml:space="preserve">-Greek </w:t>
      </w:r>
      <w:proofErr w:type="spellStart"/>
      <w:r w:rsidRPr="00911332">
        <w:rPr>
          <w:b/>
          <w:bCs/>
          <w:i/>
          <w:color w:val="552200"/>
        </w:rPr>
        <w:t>mimnéskó</w:t>
      </w:r>
      <w:proofErr w:type="spellEnd"/>
      <w:r w:rsidRPr="00911332">
        <w:rPr>
          <w:b/>
          <w:bCs/>
          <w:i/>
          <w:color w:val="552200"/>
        </w:rPr>
        <w:t xml:space="preserve">: to </w:t>
      </w:r>
      <w:r w:rsidRPr="00911332">
        <w:rPr>
          <w:b/>
          <w:bCs/>
          <w:i/>
          <w:color w:val="552200"/>
          <w:u w:val="single"/>
        </w:rPr>
        <w:t>remind, remember, recall, mention</w:t>
      </w:r>
      <w:r w:rsidRPr="00911332">
        <w:rPr>
          <w:b/>
          <w:bCs/>
          <w:i/>
          <w:color w:val="552200"/>
        </w:rPr>
        <w:t>.</w:t>
      </w:r>
    </w:p>
    <w:p w:rsidR="00911332" w:rsidRPr="00911332" w:rsidRDefault="00911332" w:rsidP="00911332">
      <w:pPr>
        <w:rPr>
          <w:rStyle w:val="Strong"/>
          <w:rFonts w:eastAsiaTheme="majorEastAsia"/>
          <w:bCs w:val="0"/>
          <w:i/>
          <w:iCs/>
        </w:rPr>
      </w:pPr>
    </w:p>
    <w:p w:rsidR="00911332" w:rsidRPr="00911332" w:rsidRDefault="00911332" w:rsidP="00911332">
      <w:pPr>
        <w:rPr>
          <w:rStyle w:val="Strong"/>
          <w:rFonts w:eastAsiaTheme="majorEastAsia"/>
          <w:bCs w:val="0"/>
          <w:i/>
          <w:iCs/>
        </w:rPr>
      </w:pPr>
      <w:r w:rsidRPr="00911332">
        <w:rPr>
          <w:rStyle w:val="Strong"/>
          <w:rFonts w:eastAsiaTheme="majorEastAsia"/>
          <w:bCs w:val="0"/>
        </w:rPr>
        <w:t xml:space="preserve">Wayiqra 23: And </w:t>
      </w:r>
      <w:r w:rsidRPr="00911332">
        <w:rPr>
          <w:rFonts w:ascii="DavidD" w:hAnsi="DavidD"/>
          <w:b/>
          <w:bCs/>
        </w:rPr>
        <w:t></w:t>
      </w:r>
      <w:r w:rsidRPr="00911332">
        <w:rPr>
          <w:rFonts w:ascii="DavidD" w:hAnsi="DavidD"/>
          <w:b/>
          <w:bCs/>
        </w:rPr>
        <w:t></w:t>
      </w:r>
      <w:r w:rsidRPr="00911332">
        <w:rPr>
          <w:rFonts w:ascii="DavidD" w:hAnsi="DavidD"/>
          <w:b/>
          <w:bCs/>
        </w:rPr>
        <w:t></w:t>
      </w:r>
      <w:r w:rsidRPr="00911332">
        <w:rPr>
          <w:rFonts w:ascii="DavidD" w:hAnsi="DavidD"/>
          <w:b/>
          <w:bCs/>
        </w:rPr>
        <w:t></w:t>
      </w:r>
      <w:r w:rsidRPr="00911332">
        <w:rPr>
          <w:b/>
          <w:bCs/>
        </w:rPr>
        <w:t xml:space="preserve"> </w:t>
      </w:r>
      <w:r w:rsidRPr="00911332">
        <w:rPr>
          <w:rStyle w:val="Strong"/>
          <w:rFonts w:eastAsiaTheme="majorEastAsia"/>
          <w:bCs w:val="0"/>
        </w:rPr>
        <w:t xml:space="preserve">spoke to Moshe, saying, </w:t>
      </w:r>
      <w:r w:rsidRPr="00911332">
        <w:rPr>
          <w:rStyle w:val="Strong"/>
          <w:rFonts w:eastAsiaTheme="majorEastAsia"/>
          <w:bCs w:val="0"/>
        </w:rPr>
        <w:br/>
        <w:t>24</w:t>
      </w:r>
      <w:r w:rsidRPr="00911332">
        <w:rPr>
          <w:rStyle w:val="Strong"/>
          <w:rFonts w:eastAsiaTheme="majorEastAsia"/>
          <w:bCs w:val="0"/>
          <w:i/>
          <w:iCs/>
        </w:rPr>
        <w:t xml:space="preserve"> Speak to the children of Yisrael, saying, In the seventh month, on the first yom of the month, </w:t>
      </w:r>
      <w:r w:rsidRPr="00911332">
        <w:rPr>
          <w:rStyle w:val="Strong"/>
          <w:rFonts w:eastAsiaTheme="majorEastAsia"/>
          <w:bCs w:val="0"/>
          <w:i/>
          <w:iCs/>
          <w:highlight w:val="yellow"/>
        </w:rPr>
        <w:t xml:space="preserve">you shall have a </w:t>
      </w:r>
      <w:proofErr w:type="spellStart"/>
      <w:r w:rsidRPr="00911332">
        <w:rPr>
          <w:rStyle w:val="Strong"/>
          <w:rFonts w:eastAsiaTheme="majorEastAsia"/>
          <w:bCs w:val="0"/>
          <w:i/>
          <w:iCs/>
          <w:highlight w:val="yellow"/>
        </w:rPr>
        <w:t>Shabbaton</w:t>
      </w:r>
      <w:proofErr w:type="spellEnd"/>
      <w:r w:rsidRPr="00911332">
        <w:rPr>
          <w:rStyle w:val="Strong"/>
          <w:rFonts w:eastAsiaTheme="majorEastAsia"/>
          <w:bCs w:val="0"/>
          <w:i/>
          <w:iCs/>
          <w:highlight w:val="yellow"/>
        </w:rPr>
        <w:t xml:space="preserve">, </w:t>
      </w:r>
      <w:r w:rsidRPr="00911332">
        <w:rPr>
          <w:rStyle w:val="Strong"/>
          <w:rFonts w:eastAsiaTheme="majorEastAsia"/>
          <w:bCs w:val="0"/>
          <w:i/>
          <w:iCs/>
          <w:highlight w:val="yellow"/>
          <w:u w:val="single"/>
        </w:rPr>
        <w:t>a remembrance of blowing</w:t>
      </w:r>
      <w:r w:rsidRPr="00911332">
        <w:rPr>
          <w:rStyle w:val="Strong"/>
          <w:rFonts w:eastAsiaTheme="majorEastAsia"/>
          <w:bCs w:val="0"/>
          <w:i/>
          <w:iCs/>
          <w:highlight w:val="yellow"/>
        </w:rPr>
        <w:t xml:space="preserve"> of shofar blasts, a </w:t>
      </w:r>
      <w:proofErr w:type="spellStart"/>
      <w:r w:rsidRPr="00911332">
        <w:rPr>
          <w:rStyle w:val="Strong"/>
          <w:rFonts w:eastAsiaTheme="majorEastAsia"/>
          <w:bCs w:val="0"/>
          <w:i/>
          <w:iCs/>
          <w:highlight w:val="yellow"/>
        </w:rPr>
        <w:t>miqra</w:t>
      </w:r>
      <w:proofErr w:type="spellEnd"/>
      <w:r w:rsidRPr="00911332">
        <w:rPr>
          <w:rStyle w:val="Strong"/>
          <w:rFonts w:eastAsiaTheme="majorEastAsia"/>
          <w:bCs w:val="0"/>
          <w:i/>
          <w:iCs/>
          <w:highlight w:val="yellow"/>
        </w:rPr>
        <w:t xml:space="preserve"> </w:t>
      </w:r>
      <w:proofErr w:type="spellStart"/>
      <w:r w:rsidRPr="00911332">
        <w:rPr>
          <w:rStyle w:val="Strong"/>
          <w:rFonts w:eastAsiaTheme="majorEastAsia"/>
          <w:bCs w:val="0"/>
          <w:i/>
          <w:iCs/>
          <w:highlight w:val="yellow"/>
        </w:rPr>
        <w:t>kodesh</w:t>
      </w:r>
      <w:proofErr w:type="spellEnd"/>
      <w:r w:rsidRPr="00911332">
        <w:rPr>
          <w:rStyle w:val="Strong"/>
          <w:rFonts w:eastAsiaTheme="majorEastAsia"/>
          <w:bCs w:val="0"/>
          <w:i/>
          <w:iCs/>
          <w:highlight w:val="yellow"/>
        </w:rPr>
        <w:t>.</w:t>
      </w:r>
      <w:r w:rsidRPr="00911332">
        <w:rPr>
          <w:rStyle w:val="Strong"/>
          <w:rFonts w:eastAsiaTheme="majorEastAsia"/>
          <w:bCs w:val="0"/>
          <w:i/>
          <w:iCs/>
        </w:rPr>
        <w:t xml:space="preserve"> </w:t>
      </w:r>
      <w:r w:rsidRPr="00911332">
        <w:rPr>
          <w:rStyle w:val="Strong"/>
          <w:rFonts w:eastAsiaTheme="majorEastAsia"/>
          <w:bCs w:val="0"/>
          <w:i/>
          <w:iCs/>
        </w:rPr>
        <w:br/>
      </w:r>
      <w:r w:rsidRPr="00911332">
        <w:rPr>
          <w:rStyle w:val="Strong"/>
          <w:rFonts w:eastAsiaTheme="majorEastAsia"/>
          <w:bCs w:val="0"/>
        </w:rPr>
        <w:t>25</w:t>
      </w:r>
      <w:r w:rsidRPr="00911332">
        <w:rPr>
          <w:rStyle w:val="Strong"/>
          <w:rFonts w:eastAsiaTheme="majorEastAsia"/>
          <w:bCs w:val="0"/>
          <w:i/>
          <w:iCs/>
        </w:rPr>
        <w:t xml:space="preserve"> You shall do no laborious work on it: but you shall offer an offering made by fire to </w:t>
      </w:r>
      <w:r w:rsidRPr="00911332">
        <w:rPr>
          <w:rFonts w:ascii="DavidD" w:hAnsi="DavidD"/>
          <w:b/>
          <w:bCs/>
          <w:iCs/>
        </w:rPr>
        <w:t></w:t>
      </w:r>
      <w:r w:rsidRPr="00911332">
        <w:rPr>
          <w:rFonts w:ascii="DavidD" w:hAnsi="DavidD"/>
          <w:b/>
          <w:bCs/>
          <w:iCs/>
        </w:rPr>
        <w:t></w:t>
      </w:r>
      <w:r w:rsidRPr="00911332">
        <w:rPr>
          <w:rFonts w:ascii="DavidD" w:hAnsi="DavidD"/>
          <w:b/>
          <w:bCs/>
          <w:iCs/>
        </w:rPr>
        <w:t></w:t>
      </w:r>
      <w:r w:rsidRPr="00911332">
        <w:rPr>
          <w:rFonts w:ascii="DavidD" w:hAnsi="DavidD"/>
          <w:b/>
          <w:bCs/>
          <w:iCs/>
        </w:rPr>
        <w:t></w:t>
      </w:r>
      <w:r w:rsidRPr="00911332">
        <w:rPr>
          <w:rStyle w:val="Strong"/>
          <w:rFonts w:eastAsiaTheme="majorEastAsia"/>
          <w:bCs w:val="0"/>
          <w:i/>
          <w:iCs/>
        </w:rPr>
        <w:t>.</w:t>
      </w:r>
    </w:p>
    <w:p w:rsidR="00911332" w:rsidRPr="00911332" w:rsidRDefault="00911332" w:rsidP="00911332">
      <w:pPr>
        <w:rPr>
          <w:rStyle w:val="Strong"/>
          <w:rFonts w:eastAsiaTheme="majorEastAsia"/>
          <w:bCs w:val="0"/>
          <w:i/>
          <w:iCs/>
        </w:rPr>
      </w:pPr>
    </w:p>
    <w:p w:rsidR="00911332" w:rsidRPr="00911332" w:rsidRDefault="00911332" w:rsidP="00911332">
      <w:pPr>
        <w:rPr>
          <w:b/>
        </w:rPr>
      </w:pPr>
      <w:r w:rsidRPr="00911332">
        <w:rPr>
          <w:rStyle w:val="Strong"/>
          <w:rFonts w:eastAsiaTheme="majorEastAsia"/>
          <w:bCs w:val="0"/>
          <w:i/>
          <w:iCs/>
        </w:rPr>
        <w:t xml:space="preserve">Bamidbar 29:1 </w:t>
      </w:r>
      <w:proofErr w:type="gramStart"/>
      <w:r w:rsidRPr="00911332">
        <w:rPr>
          <w:rStyle w:val="Strong"/>
          <w:rFonts w:eastAsiaTheme="majorEastAsia"/>
          <w:bCs w:val="0"/>
          <w:i/>
          <w:iCs/>
        </w:rPr>
        <w:t>And</w:t>
      </w:r>
      <w:proofErr w:type="gramEnd"/>
      <w:r w:rsidRPr="00911332">
        <w:rPr>
          <w:rStyle w:val="Strong"/>
          <w:rFonts w:eastAsiaTheme="majorEastAsia"/>
          <w:bCs w:val="0"/>
          <w:i/>
          <w:iCs/>
        </w:rPr>
        <w:t xml:space="preserve"> in the seventh month, on the first yom of the month, you shall have a </w:t>
      </w:r>
      <w:proofErr w:type="spellStart"/>
      <w:r w:rsidRPr="00911332">
        <w:rPr>
          <w:rStyle w:val="Strong"/>
          <w:rFonts w:eastAsiaTheme="majorEastAsia"/>
          <w:bCs w:val="0"/>
          <w:i/>
          <w:iCs/>
        </w:rPr>
        <w:t>miqra</w:t>
      </w:r>
      <w:proofErr w:type="spellEnd"/>
      <w:r w:rsidRPr="00911332">
        <w:rPr>
          <w:rStyle w:val="Strong"/>
          <w:rFonts w:eastAsiaTheme="majorEastAsia"/>
          <w:bCs w:val="0"/>
          <w:i/>
          <w:iCs/>
        </w:rPr>
        <w:t xml:space="preserve"> </w:t>
      </w:r>
      <w:proofErr w:type="spellStart"/>
      <w:r w:rsidRPr="00911332">
        <w:rPr>
          <w:rStyle w:val="Strong"/>
          <w:rFonts w:eastAsiaTheme="majorEastAsia"/>
          <w:bCs w:val="0"/>
          <w:i/>
          <w:iCs/>
        </w:rPr>
        <w:t>kodesh</w:t>
      </w:r>
      <w:proofErr w:type="spellEnd"/>
      <w:r w:rsidRPr="00911332">
        <w:rPr>
          <w:rStyle w:val="Strong"/>
          <w:rFonts w:eastAsiaTheme="majorEastAsia"/>
          <w:bCs w:val="0"/>
          <w:i/>
          <w:iCs/>
        </w:rPr>
        <w:t>; you shall do no laborious work: it is a yom of blowing the trumpets for you.</w:t>
      </w:r>
    </w:p>
    <w:p w:rsidR="00911332" w:rsidRPr="00911332" w:rsidRDefault="00911332" w:rsidP="00911332">
      <w:pPr>
        <w:rPr>
          <w:rStyle w:val="Strong"/>
          <w:rFonts w:eastAsiaTheme="majorEastAsia"/>
          <w:bCs w:val="0"/>
          <w:i/>
          <w:iCs/>
        </w:rPr>
      </w:pPr>
    </w:p>
    <w:p w:rsidR="00911332" w:rsidRPr="00911332" w:rsidRDefault="00911332" w:rsidP="00911332">
      <w:pPr>
        <w:rPr>
          <w:rStyle w:val="Strong"/>
          <w:rFonts w:eastAsiaTheme="majorEastAsia"/>
          <w:bCs w:val="0"/>
          <w:iCs/>
        </w:rPr>
      </w:pPr>
      <w:r w:rsidRPr="00911332">
        <w:rPr>
          <w:rStyle w:val="Strong"/>
          <w:rFonts w:eastAsiaTheme="majorEastAsia"/>
          <w:bCs w:val="0"/>
          <w:i/>
          <w:iCs/>
        </w:rPr>
        <w:t>Also read Numbers 10:10</w:t>
      </w:r>
      <w:r w:rsidR="00F77EE3">
        <w:rPr>
          <w:rStyle w:val="Strong"/>
          <w:rFonts w:eastAsiaTheme="majorEastAsia"/>
          <w:bCs w:val="0"/>
          <w:i/>
          <w:iCs/>
        </w:rPr>
        <w:t xml:space="preserve"> </w:t>
      </w:r>
      <w:r w:rsidRPr="00911332">
        <w:rPr>
          <w:rStyle w:val="Strong"/>
          <w:rFonts w:eastAsiaTheme="majorEastAsia"/>
          <w:bCs w:val="0"/>
          <w:iCs/>
        </w:rPr>
        <w:t>That’s it…so what exactly are we remembering? The works of YHWH!</w:t>
      </w:r>
    </w:p>
    <w:p w:rsidR="00911332" w:rsidRPr="00911332" w:rsidRDefault="00911332" w:rsidP="00911332">
      <w:pPr>
        <w:rPr>
          <w:rStyle w:val="Strong"/>
          <w:rFonts w:eastAsiaTheme="majorEastAsia"/>
          <w:bCs w:val="0"/>
          <w:iCs/>
        </w:rPr>
      </w:pPr>
    </w:p>
    <w:p w:rsidR="00911332" w:rsidRPr="00F77EE3" w:rsidRDefault="00911332" w:rsidP="00911332">
      <w:pPr>
        <w:rPr>
          <w:rStyle w:val="Strong"/>
          <w:rFonts w:eastAsiaTheme="majorEastAsia"/>
          <w:bCs w:val="0"/>
          <w:iCs/>
          <w:u w:val="single"/>
        </w:rPr>
      </w:pPr>
      <w:r w:rsidRPr="00911332">
        <w:rPr>
          <w:rStyle w:val="Strong"/>
          <w:rFonts w:eastAsiaTheme="majorEastAsia"/>
          <w:bCs w:val="0"/>
          <w:iCs/>
        </w:rPr>
        <w:t>Some say the creation of the world. But let’s not speculate. Others say it’s the 1</w:t>
      </w:r>
      <w:r w:rsidRPr="00911332">
        <w:rPr>
          <w:rStyle w:val="Strong"/>
          <w:rFonts w:eastAsiaTheme="majorEastAsia"/>
          <w:bCs w:val="0"/>
          <w:iCs/>
          <w:vertAlign w:val="superscript"/>
        </w:rPr>
        <w:t>st</w:t>
      </w:r>
      <w:r w:rsidRPr="00911332">
        <w:rPr>
          <w:rStyle w:val="Strong"/>
          <w:rFonts w:eastAsiaTheme="majorEastAsia"/>
          <w:bCs w:val="0"/>
          <w:iCs/>
        </w:rPr>
        <w:t xml:space="preserve"> of 10 days of awe, begging YH</w:t>
      </w:r>
      <w:r w:rsidR="00F77EE3">
        <w:rPr>
          <w:rStyle w:val="Strong"/>
          <w:rFonts w:eastAsiaTheme="majorEastAsia"/>
          <w:bCs w:val="0"/>
          <w:iCs/>
        </w:rPr>
        <w:t>U</w:t>
      </w:r>
      <w:r w:rsidRPr="00911332">
        <w:rPr>
          <w:rStyle w:val="Strong"/>
          <w:rFonts w:eastAsiaTheme="majorEastAsia"/>
          <w:bCs w:val="0"/>
          <w:iCs/>
        </w:rPr>
        <w:t>H for forgiveness; but we have</w:t>
      </w:r>
      <w:r w:rsidR="00F77EE3">
        <w:rPr>
          <w:rStyle w:val="Strong"/>
          <w:rFonts w:eastAsiaTheme="majorEastAsia"/>
          <w:bCs w:val="0"/>
          <w:iCs/>
        </w:rPr>
        <w:t xml:space="preserve"> forgiveness by grace in Yahush</w:t>
      </w:r>
      <w:r w:rsidRPr="00911332">
        <w:rPr>
          <w:rStyle w:val="Strong"/>
          <w:rFonts w:eastAsiaTheme="majorEastAsia"/>
          <w:bCs w:val="0"/>
          <w:iCs/>
        </w:rPr>
        <w:t xml:space="preserve">a and thus we don’t beg for what we already have been granted by His love and His righteousness. If this is that Shabbat </w:t>
      </w:r>
      <w:proofErr w:type="spellStart"/>
      <w:r w:rsidRPr="00911332">
        <w:rPr>
          <w:rStyle w:val="Strong"/>
          <w:rFonts w:eastAsiaTheme="majorEastAsia"/>
          <w:bCs w:val="0"/>
          <w:iCs/>
        </w:rPr>
        <w:t>Shabbaton</w:t>
      </w:r>
      <w:proofErr w:type="spellEnd"/>
      <w:r w:rsidRPr="00911332">
        <w:rPr>
          <w:rStyle w:val="Strong"/>
          <w:rFonts w:eastAsiaTheme="majorEastAsia"/>
          <w:bCs w:val="0"/>
          <w:iCs/>
        </w:rPr>
        <w:t xml:space="preserve"> of ZACHOR-REMEMBERANCE </w:t>
      </w:r>
      <w:r w:rsidRPr="00F77EE3">
        <w:rPr>
          <w:rStyle w:val="Strong"/>
          <w:rFonts w:eastAsiaTheme="majorEastAsia"/>
          <w:bCs w:val="0"/>
          <w:iCs/>
          <w:u w:val="single"/>
        </w:rPr>
        <w:t>and it has nothing to do with atonement or sins or creation, what exactly does SCRIPTURE require us to remember, alone individually and collectively as the bride of Moshiach?</w:t>
      </w:r>
      <w:r w:rsidRPr="00911332">
        <w:rPr>
          <w:rStyle w:val="Strong"/>
          <w:rFonts w:eastAsiaTheme="majorEastAsia"/>
          <w:bCs w:val="0"/>
          <w:iCs/>
        </w:rPr>
        <w:t xml:space="preserve"> I mean we want to celebrate the feast the way Moshiach wants us to, not the way man does; man has twisted this day into another one of those religious celebrations, including torturing the soul and begging for what we already have. </w:t>
      </w:r>
      <w:r w:rsidRPr="00F77EE3">
        <w:rPr>
          <w:rStyle w:val="Strong"/>
          <w:rFonts w:eastAsiaTheme="majorEastAsia"/>
          <w:bCs w:val="0"/>
          <w:iCs/>
          <w:u w:val="single"/>
        </w:rPr>
        <w:t xml:space="preserve">Another thing Yom Teruah is not is ROSH HASHANNA or the biblical New Year, as we all know that, that is in Aviv the </w:t>
      </w:r>
      <w:proofErr w:type="gramStart"/>
      <w:r w:rsidRPr="00F77EE3">
        <w:rPr>
          <w:rStyle w:val="Strong"/>
          <w:rFonts w:eastAsiaTheme="majorEastAsia"/>
          <w:bCs w:val="0"/>
          <w:iCs/>
          <w:u w:val="single"/>
        </w:rPr>
        <w:t>Spring</w:t>
      </w:r>
      <w:proofErr w:type="gramEnd"/>
      <w:r w:rsidRPr="00F77EE3">
        <w:rPr>
          <w:rStyle w:val="Strong"/>
          <w:rFonts w:eastAsiaTheme="majorEastAsia"/>
          <w:bCs w:val="0"/>
          <w:iCs/>
          <w:u w:val="single"/>
        </w:rPr>
        <w:t xml:space="preserve">; not the fall. </w:t>
      </w:r>
      <w:proofErr w:type="gramStart"/>
      <w:r w:rsidRPr="00F77EE3">
        <w:rPr>
          <w:rStyle w:val="Strong"/>
          <w:rFonts w:eastAsiaTheme="majorEastAsia"/>
          <w:bCs w:val="0"/>
          <w:iCs/>
          <w:u w:val="single"/>
        </w:rPr>
        <w:t>So even that is not a reason to remember.</w:t>
      </w:r>
      <w:proofErr w:type="gramEnd"/>
      <w:r w:rsidRPr="00F77EE3">
        <w:rPr>
          <w:rStyle w:val="Strong"/>
          <w:rFonts w:eastAsiaTheme="majorEastAsia"/>
          <w:bCs w:val="0"/>
          <w:iCs/>
          <w:u w:val="single"/>
        </w:rPr>
        <w:t xml:space="preserve"> </w:t>
      </w:r>
    </w:p>
    <w:p w:rsidR="00911332" w:rsidRPr="00911332" w:rsidRDefault="00911332" w:rsidP="00911332">
      <w:pPr>
        <w:rPr>
          <w:rStyle w:val="Strong"/>
          <w:rFonts w:eastAsiaTheme="majorEastAsia"/>
          <w:bCs w:val="0"/>
          <w:iCs/>
        </w:rPr>
      </w:pPr>
    </w:p>
    <w:p w:rsidR="00911332" w:rsidRPr="00911332" w:rsidRDefault="00911332" w:rsidP="00911332">
      <w:pPr>
        <w:rPr>
          <w:rStyle w:val="Strong"/>
          <w:rFonts w:eastAsiaTheme="majorEastAsia"/>
          <w:bCs w:val="0"/>
          <w:iCs/>
        </w:rPr>
      </w:pPr>
      <w:r w:rsidRPr="00911332">
        <w:rPr>
          <w:rStyle w:val="Strong"/>
          <w:rFonts w:eastAsiaTheme="majorEastAsia"/>
          <w:bCs w:val="0"/>
          <w:iCs/>
        </w:rPr>
        <w:t xml:space="preserve">Here then is what we ARE to remember. </w:t>
      </w:r>
      <w:r w:rsidRPr="00F77EE3">
        <w:rPr>
          <w:rStyle w:val="Strong"/>
          <w:rFonts w:eastAsiaTheme="majorEastAsia"/>
          <w:bCs w:val="0"/>
          <w:iCs/>
          <w:u w:val="single"/>
        </w:rPr>
        <w:t>Let us blow the shofar after each remembrance!</w:t>
      </w:r>
    </w:p>
    <w:p w:rsidR="00911332" w:rsidRPr="00911332" w:rsidRDefault="00911332" w:rsidP="00911332">
      <w:pPr>
        <w:rPr>
          <w:rStyle w:val="Strong"/>
          <w:rFonts w:eastAsiaTheme="majorEastAsia"/>
          <w:bCs w:val="0"/>
          <w:iCs/>
        </w:rPr>
      </w:pPr>
    </w:p>
    <w:p w:rsidR="00FC1ABF" w:rsidRPr="00911332" w:rsidRDefault="00FC1ABF" w:rsidP="00FC1ABF">
      <w:pPr>
        <w:pStyle w:val="Default"/>
        <w:rPr>
          <w:rFonts w:ascii="Tahoma" w:hAnsi="Tahoma" w:cs="Tahoma"/>
          <w:b/>
        </w:rPr>
      </w:pPr>
      <w:r w:rsidRPr="00911332">
        <w:rPr>
          <w:rFonts w:ascii="Tahoma" w:hAnsi="Tahoma" w:cs="Tahoma"/>
          <w:b/>
        </w:rPr>
        <w:t xml:space="preserve">Jubilees 5:29 </w:t>
      </w:r>
      <w:r w:rsidRPr="005E7C08">
        <w:rPr>
          <w:rFonts w:ascii="Tahoma" w:hAnsi="Tahoma" w:cs="Tahoma"/>
          <w:b/>
          <w:highlight w:val="yellow"/>
        </w:rPr>
        <w:t>and on the first yom of the seventh month all the mouths of the abysses of the earth were opened and the mayim began to descend into the deep below.</w:t>
      </w:r>
    </w:p>
    <w:p w:rsidR="00FC1ABF" w:rsidRDefault="00FC1ABF" w:rsidP="00911332">
      <w:pPr>
        <w:pStyle w:val="Default"/>
        <w:rPr>
          <w:rStyle w:val="Strong"/>
          <w:rFonts w:ascii="Tahoma" w:hAnsi="Tahoma" w:cs="Tahoma"/>
          <w:bCs w:val="0"/>
          <w:iCs/>
        </w:rPr>
      </w:pPr>
    </w:p>
    <w:p w:rsidR="00911332" w:rsidRPr="00911332" w:rsidRDefault="00911332" w:rsidP="00911332">
      <w:pPr>
        <w:pStyle w:val="Default"/>
        <w:rPr>
          <w:rFonts w:ascii="Tahoma" w:hAnsi="Tahoma" w:cs="Tahoma"/>
          <w:b/>
        </w:rPr>
      </w:pPr>
      <w:r w:rsidRPr="00911332">
        <w:rPr>
          <w:rStyle w:val="Strong"/>
          <w:rFonts w:ascii="Tahoma" w:hAnsi="Tahoma" w:cs="Tahoma"/>
          <w:bCs w:val="0"/>
          <w:iCs/>
        </w:rPr>
        <w:t>Jubilees 6:</w:t>
      </w:r>
      <w:r w:rsidRPr="00911332">
        <w:rPr>
          <w:rStyle w:val="Strong"/>
          <w:bCs w:val="0"/>
          <w:iCs/>
        </w:rPr>
        <w:t xml:space="preserve"> </w:t>
      </w:r>
      <w:r w:rsidRPr="00911332">
        <w:rPr>
          <w:rFonts w:ascii="Tahoma" w:hAnsi="Tahoma" w:cs="Tahoma"/>
          <w:b/>
        </w:rPr>
        <w:t xml:space="preserve">23 </w:t>
      </w:r>
      <w:r w:rsidRPr="00911332">
        <w:rPr>
          <w:rFonts w:ascii="Tahoma" w:hAnsi="Tahoma" w:cs="Tahoma"/>
          <w:b/>
          <w:bCs/>
        </w:rPr>
        <w:t xml:space="preserve">And on the first yom of the first month and on first yom of the fourth month, </w:t>
      </w:r>
      <w:r w:rsidRPr="005E7C08">
        <w:rPr>
          <w:rFonts w:ascii="Tahoma" w:hAnsi="Tahoma" w:cs="Tahoma"/>
          <w:b/>
          <w:bCs/>
          <w:u w:val="single"/>
        </w:rPr>
        <w:t xml:space="preserve">and on the </w:t>
      </w:r>
      <w:r w:rsidRPr="005E7C08">
        <w:rPr>
          <w:rFonts w:ascii="Tahoma" w:hAnsi="Tahoma" w:cs="Tahoma"/>
          <w:b/>
          <w:bCs/>
          <w:highlight w:val="yellow"/>
          <w:u w:val="single"/>
        </w:rPr>
        <w:t>first yom of the seventh month</w:t>
      </w:r>
      <w:r w:rsidRPr="00911332">
        <w:rPr>
          <w:rFonts w:ascii="Tahoma" w:hAnsi="Tahoma" w:cs="Tahoma"/>
          <w:b/>
          <w:bCs/>
        </w:rPr>
        <w:t xml:space="preserve"> and on the first yom of the tenth month </w:t>
      </w:r>
      <w:r w:rsidRPr="005E7C08">
        <w:rPr>
          <w:rFonts w:ascii="Tahoma" w:hAnsi="Tahoma" w:cs="Tahoma"/>
          <w:b/>
          <w:bCs/>
          <w:u w:val="single"/>
        </w:rPr>
        <w:t xml:space="preserve">are the annual </w:t>
      </w:r>
      <w:proofErr w:type="spellStart"/>
      <w:r w:rsidRPr="005E7C08">
        <w:rPr>
          <w:rFonts w:ascii="Tahoma" w:hAnsi="Tahoma" w:cs="Tahoma"/>
          <w:b/>
          <w:bCs/>
          <w:u w:val="single"/>
        </w:rPr>
        <w:t>yamim</w:t>
      </w:r>
      <w:proofErr w:type="spellEnd"/>
      <w:r w:rsidRPr="005E7C08">
        <w:rPr>
          <w:rFonts w:ascii="Tahoma" w:hAnsi="Tahoma" w:cs="Tahoma"/>
          <w:b/>
          <w:bCs/>
          <w:u w:val="single"/>
        </w:rPr>
        <w:t xml:space="preserve"> of remembrance</w:t>
      </w:r>
      <w:r w:rsidRPr="00911332">
        <w:rPr>
          <w:rFonts w:ascii="Tahoma" w:hAnsi="Tahoma" w:cs="Tahoma"/>
          <w:b/>
          <w:bCs/>
        </w:rPr>
        <w:t xml:space="preserve"> and the </w:t>
      </w:r>
      <w:proofErr w:type="spellStart"/>
      <w:r w:rsidRPr="00911332">
        <w:rPr>
          <w:rFonts w:ascii="Tahoma" w:hAnsi="Tahoma" w:cs="Tahoma"/>
          <w:b/>
          <w:bCs/>
        </w:rPr>
        <w:t>yamim</w:t>
      </w:r>
      <w:proofErr w:type="spellEnd"/>
      <w:r w:rsidRPr="00911332">
        <w:rPr>
          <w:rFonts w:ascii="Tahoma" w:hAnsi="Tahoma" w:cs="Tahoma"/>
          <w:b/>
          <w:bCs/>
        </w:rPr>
        <w:t xml:space="preserve"> of the seasons in the four divisions of the year. These are written and ordained as a testimony le-olam-</w:t>
      </w:r>
      <w:proofErr w:type="spellStart"/>
      <w:r w:rsidRPr="00911332">
        <w:rPr>
          <w:rFonts w:ascii="Tahoma" w:hAnsi="Tahoma" w:cs="Tahoma"/>
          <w:b/>
          <w:bCs/>
        </w:rPr>
        <w:t>va</w:t>
      </w:r>
      <w:proofErr w:type="spellEnd"/>
      <w:r w:rsidRPr="00911332">
        <w:rPr>
          <w:rFonts w:ascii="Tahoma" w:hAnsi="Tahoma" w:cs="Tahoma"/>
          <w:b/>
          <w:bCs/>
        </w:rPr>
        <w:t>-ed.</w:t>
      </w:r>
    </w:p>
    <w:p w:rsidR="005E7C08" w:rsidRDefault="005E7C08" w:rsidP="00911332">
      <w:pPr>
        <w:pStyle w:val="Default"/>
        <w:rPr>
          <w:rFonts w:ascii="Tahoma" w:hAnsi="Tahoma" w:cs="Tahoma"/>
          <w:b/>
        </w:rPr>
      </w:pPr>
    </w:p>
    <w:p w:rsidR="00911332" w:rsidRPr="00911332" w:rsidRDefault="00911332" w:rsidP="00911332">
      <w:pPr>
        <w:pStyle w:val="Default"/>
        <w:rPr>
          <w:rFonts w:ascii="Tahoma" w:hAnsi="Tahoma" w:cs="Tahoma"/>
          <w:b/>
        </w:rPr>
      </w:pPr>
      <w:r w:rsidRPr="00911332">
        <w:rPr>
          <w:rFonts w:ascii="Tahoma" w:hAnsi="Tahoma" w:cs="Tahoma"/>
          <w:b/>
        </w:rPr>
        <w:t xml:space="preserve">24 </w:t>
      </w:r>
      <w:r w:rsidRPr="00911332">
        <w:rPr>
          <w:rFonts w:ascii="Tahoma" w:hAnsi="Tahoma" w:cs="Tahoma"/>
          <w:b/>
          <w:bCs/>
        </w:rPr>
        <w:t xml:space="preserve">And Noach ordained them for himself as feasts for the </w:t>
      </w:r>
      <w:proofErr w:type="gramStart"/>
      <w:r w:rsidRPr="00911332">
        <w:rPr>
          <w:rFonts w:ascii="Tahoma" w:hAnsi="Tahoma" w:cs="Tahoma"/>
          <w:b/>
          <w:bCs/>
        </w:rPr>
        <w:t>generations</w:t>
      </w:r>
      <w:proofErr w:type="gramEnd"/>
      <w:r w:rsidRPr="00911332">
        <w:rPr>
          <w:rFonts w:ascii="Tahoma" w:hAnsi="Tahoma" w:cs="Tahoma"/>
          <w:b/>
          <w:bCs/>
        </w:rPr>
        <w:t xml:space="preserve"> le-olam-</w:t>
      </w:r>
      <w:proofErr w:type="spellStart"/>
      <w:r w:rsidRPr="00911332">
        <w:rPr>
          <w:rFonts w:ascii="Tahoma" w:hAnsi="Tahoma" w:cs="Tahoma"/>
          <w:b/>
          <w:bCs/>
        </w:rPr>
        <w:t>va</w:t>
      </w:r>
      <w:proofErr w:type="spellEnd"/>
      <w:r w:rsidRPr="00911332">
        <w:rPr>
          <w:rFonts w:ascii="Tahoma" w:hAnsi="Tahoma" w:cs="Tahoma"/>
          <w:b/>
          <w:bCs/>
        </w:rPr>
        <w:t>-</w:t>
      </w:r>
      <w:proofErr w:type="spellStart"/>
      <w:r w:rsidRPr="00911332">
        <w:rPr>
          <w:rFonts w:ascii="Tahoma" w:hAnsi="Tahoma" w:cs="Tahoma"/>
          <w:b/>
          <w:bCs/>
        </w:rPr>
        <w:t>ed</w:t>
      </w:r>
      <w:proofErr w:type="spellEnd"/>
      <w:r w:rsidRPr="00911332">
        <w:rPr>
          <w:rFonts w:ascii="Tahoma" w:hAnsi="Tahoma" w:cs="Tahoma"/>
          <w:b/>
          <w:bCs/>
        </w:rPr>
        <w:t xml:space="preserve">, so </w:t>
      </w:r>
      <w:r w:rsidRPr="005E7C08">
        <w:rPr>
          <w:rFonts w:ascii="Tahoma" w:hAnsi="Tahoma" w:cs="Tahoma"/>
          <w:b/>
          <w:bCs/>
          <w:highlight w:val="yellow"/>
        </w:rPr>
        <w:t>that they have become thereby a memorial unto him.</w:t>
      </w:r>
      <w:r w:rsidRPr="005E7C08">
        <w:rPr>
          <w:rStyle w:val="FootnoteReference"/>
          <w:rFonts w:ascii="Tahoma" w:hAnsi="Tahoma" w:cs="Tahoma"/>
          <w:b/>
          <w:bCs/>
          <w:highlight w:val="yellow"/>
        </w:rPr>
        <w:footnoteReference w:id="1"/>
      </w:r>
    </w:p>
    <w:p w:rsidR="00911332" w:rsidRDefault="00911332" w:rsidP="00FC1ABF">
      <w:pPr>
        <w:pStyle w:val="Default"/>
        <w:rPr>
          <w:rFonts w:ascii="Tahoma" w:hAnsi="Tahoma" w:cs="Tahoma"/>
          <w:b/>
        </w:rPr>
      </w:pPr>
    </w:p>
    <w:p w:rsidR="00911332" w:rsidRPr="00911332" w:rsidRDefault="00911332" w:rsidP="00911332">
      <w:pPr>
        <w:pStyle w:val="Default"/>
        <w:rPr>
          <w:rFonts w:ascii="Tahoma" w:hAnsi="Tahoma" w:cs="Tahoma"/>
          <w:b/>
        </w:rPr>
      </w:pPr>
      <w:r w:rsidRPr="00911332">
        <w:rPr>
          <w:rFonts w:ascii="Tahoma" w:hAnsi="Tahoma" w:cs="Tahoma"/>
          <w:b/>
        </w:rPr>
        <w:t xml:space="preserve">Jubilees 12: 16 </w:t>
      </w:r>
      <w:r w:rsidRPr="00911332">
        <w:rPr>
          <w:rFonts w:ascii="Tahoma" w:hAnsi="Tahoma" w:cs="Tahoma"/>
          <w:b/>
          <w:bCs/>
        </w:rPr>
        <w:t xml:space="preserve">And in the sixth week, in the fifth year of it, </w:t>
      </w:r>
      <w:r w:rsidRPr="00FC1ABF">
        <w:rPr>
          <w:rFonts w:ascii="Tahoma" w:hAnsi="Tahoma" w:cs="Tahoma"/>
          <w:b/>
          <w:bCs/>
          <w:highlight w:val="yellow"/>
        </w:rPr>
        <w:t>Avram sat up throughout the night on the first yom of the seventh month [Yom Teruah &amp; the Feast of Noach] to observe the stars-cochavim from the evening to the morning, in order to see what would be the character of the year with regard to the rains</w:t>
      </w:r>
      <w:r w:rsidRPr="00911332">
        <w:rPr>
          <w:rFonts w:ascii="Tahoma" w:hAnsi="Tahoma" w:cs="Tahoma"/>
          <w:b/>
          <w:bCs/>
        </w:rPr>
        <w:t xml:space="preserve"> and he was alone as he sat and observed.</w:t>
      </w:r>
    </w:p>
    <w:p w:rsidR="00911332" w:rsidRPr="00911332" w:rsidRDefault="00911332" w:rsidP="00911332">
      <w:pPr>
        <w:pStyle w:val="Default"/>
        <w:ind w:firstLine="540"/>
        <w:rPr>
          <w:rFonts w:ascii="Tahoma" w:hAnsi="Tahoma" w:cs="Tahoma"/>
          <w:b/>
        </w:rPr>
      </w:pPr>
      <w:r w:rsidRPr="00911332">
        <w:rPr>
          <w:rFonts w:ascii="Tahoma" w:hAnsi="Tahoma" w:cs="Tahoma"/>
          <w:b/>
        </w:rPr>
        <w:t xml:space="preserve">17 </w:t>
      </w:r>
      <w:r w:rsidRPr="00911332">
        <w:rPr>
          <w:rFonts w:ascii="Tahoma" w:hAnsi="Tahoma" w:cs="Tahoma"/>
          <w:b/>
          <w:bCs/>
        </w:rPr>
        <w:t xml:space="preserve">And a word came into his </w:t>
      </w:r>
      <w:proofErr w:type="spellStart"/>
      <w:r w:rsidRPr="00911332">
        <w:rPr>
          <w:rFonts w:ascii="Tahoma" w:hAnsi="Tahoma" w:cs="Tahoma"/>
          <w:b/>
          <w:bCs/>
        </w:rPr>
        <w:t>lev</w:t>
      </w:r>
      <w:proofErr w:type="spellEnd"/>
      <w:r w:rsidRPr="00911332">
        <w:rPr>
          <w:rFonts w:ascii="Tahoma" w:hAnsi="Tahoma" w:cs="Tahoma"/>
          <w:b/>
          <w:bCs/>
        </w:rPr>
        <w:t xml:space="preserve"> and he said: All the signs of the stars-cochavim and the signs of the moon and of the sun are all in the hand of </w:t>
      </w:r>
      <w:r w:rsidRPr="00911332">
        <w:rPr>
          <w:rFonts w:ascii="PaleoBora" w:hAnsi="PaleoBora" w:cs="Tahoma"/>
          <w:b/>
          <w:bCs/>
        </w:rPr>
        <w:t>HWHY</w:t>
      </w:r>
      <w:r w:rsidRPr="00911332">
        <w:rPr>
          <w:rFonts w:ascii="Tahoma" w:hAnsi="Tahoma" w:cs="Tahoma"/>
          <w:b/>
          <w:bCs/>
        </w:rPr>
        <w:t>. Why do I search them out?</w:t>
      </w:r>
    </w:p>
    <w:p w:rsidR="00911332" w:rsidRPr="00911332" w:rsidRDefault="00911332" w:rsidP="00911332">
      <w:pPr>
        <w:pStyle w:val="Default"/>
        <w:ind w:firstLine="540"/>
        <w:rPr>
          <w:rFonts w:ascii="Tahoma" w:hAnsi="Tahoma" w:cs="Tahoma"/>
          <w:b/>
        </w:rPr>
      </w:pPr>
      <w:r w:rsidRPr="00911332">
        <w:rPr>
          <w:rFonts w:ascii="Tahoma" w:hAnsi="Tahoma" w:cs="Tahoma"/>
          <w:b/>
        </w:rPr>
        <w:t xml:space="preserve">18 </w:t>
      </w:r>
      <w:r w:rsidRPr="00911332">
        <w:rPr>
          <w:rFonts w:ascii="Tahoma" w:hAnsi="Tahoma" w:cs="Tahoma"/>
          <w:b/>
          <w:bCs/>
        </w:rPr>
        <w:t xml:space="preserve">If He desires, He causes it to rain, morning and evening; </w:t>
      </w:r>
      <w:proofErr w:type="gramStart"/>
      <w:r w:rsidRPr="00911332">
        <w:rPr>
          <w:rFonts w:ascii="Tahoma" w:hAnsi="Tahoma" w:cs="Tahoma"/>
          <w:b/>
          <w:bCs/>
        </w:rPr>
        <w:t>And</w:t>
      </w:r>
      <w:proofErr w:type="gramEnd"/>
      <w:r w:rsidRPr="00911332">
        <w:rPr>
          <w:rFonts w:ascii="Tahoma" w:hAnsi="Tahoma" w:cs="Tahoma"/>
          <w:b/>
          <w:bCs/>
        </w:rPr>
        <w:t xml:space="preserve"> if He desires, He withholds it and all things are in his hand.'</w:t>
      </w:r>
    </w:p>
    <w:p w:rsidR="00911332" w:rsidRPr="00911332" w:rsidRDefault="00911332" w:rsidP="00911332">
      <w:pPr>
        <w:pStyle w:val="Default"/>
        <w:ind w:firstLine="540"/>
        <w:rPr>
          <w:rFonts w:ascii="Tahoma" w:hAnsi="Tahoma" w:cs="Tahoma"/>
          <w:b/>
        </w:rPr>
      </w:pPr>
      <w:r w:rsidRPr="00911332">
        <w:rPr>
          <w:rFonts w:ascii="Tahoma" w:hAnsi="Tahoma" w:cs="Tahoma"/>
          <w:b/>
        </w:rPr>
        <w:lastRenderedPageBreak/>
        <w:t xml:space="preserve">19 And he </w:t>
      </w:r>
      <w:r w:rsidRPr="00FC1ABF">
        <w:rPr>
          <w:rFonts w:ascii="Tahoma" w:hAnsi="Tahoma" w:cs="Tahoma"/>
          <w:b/>
          <w:u w:val="single"/>
        </w:rPr>
        <w:t>prayed that night a</w:t>
      </w:r>
      <w:r w:rsidRPr="00911332">
        <w:rPr>
          <w:rFonts w:ascii="Tahoma" w:hAnsi="Tahoma" w:cs="Tahoma"/>
          <w:b/>
        </w:rPr>
        <w:t xml:space="preserve">nd said, 'My Elohim, </w:t>
      </w:r>
      <w:r w:rsidRPr="00911332">
        <w:rPr>
          <w:rFonts w:ascii="PaleoBora" w:hAnsi="PaleoBora" w:cs="Tahoma"/>
          <w:b/>
        </w:rPr>
        <w:t xml:space="preserve">HWHY </w:t>
      </w:r>
      <w:r w:rsidRPr="00911332">
        <w:rPr>
          <w:rFonts w:ascii="Tahoma" w:hAnsi="Tahoma" w:cs="Tahoma"/>
          <w:b/>
        </w:rPr>
        <w:t xml:space="preserve">Most High, You alone are my Elohim, And </w:t>
      </w:r>
      <w:proofErr w:type="gramStart"/>
      <w:r w:rsidRPr="00FC1ABF">
        <w:rPr>
          <w:rFonts w:ascii="Tahoma" w:hAnsi="Tahoma" w:cs="Tahoma"/>
          <w:b/>
          <w:highlight w:val="yellow"/>
        </w:rPr>
        <w:t>You</w:t>
      </w:r>
      <w:proofErr w:type="gramEnd"/>
      <w:r w:rsidRPr="00FC1ABF">
        <w:rPr>
          <w:rFonts w:ascii="Tahoma" w:hAnsi="Tahoma" w:cs="Tahoma"/>
          <w:b/>
          <w:highlight w:val="yellow"/>
        </w:rPr>
        <w:t xml:space="preserve"> and Your dominion have I chosen</w:t>
      </w:r>
      <w:r w:rsidRPr="00911332">
        <w:rPr>
          <w:rFonts w:ascii="Tahoma" w:hAnsi="Tahoma" w:cs="Tahoma"/>
          <w:b/>
        </w:rPr>
        <w:t xml:space="preserve">. And </w:t>
      </w:r>
      <w:proofErr w:type="gramStart"/>
      <w:r w:rsidRPr="00911332">
        <w:rPr>
          <w:rFonts w:ascii="Tahoma" w:hAnsi="Tahoma" w:cs="Tahoma"/>
          <w:b/>
        </w:rPr>
        <w:t>You</w:t>
      </w:r>
      <w:proofErr w:type="gramEnd"/>
      <w:r w:rsidRPr="00911332">
        <w:rPr>
          <w:rFonts w:ascii="Tahoma" w:hAnsi="Tahoma" w:cs="Tahoma"/>
          <w:b/>
        </w:rPr>
        <w:t xml:space="preserve"> have created all things and all things that are the work of Your hands.</w:t>
      </w:r>
    </w:p>
    <w:p w:rsidR="00911332" w:rsidRPr="00911332" w:rsidRDefault="00911332" w:rsidP="00911332">
      <w:pPr>
        <w:pStyle w:val="Default"/>
        <w:ind w:firstLine="540"/>
        <w:rPr>
          <w:rFonts w:ascii="Tahoma" w:hAnsi="Tahoma" w:cs="Tahoma"/>
          <w:b/>
        </w:rPr>
      </w:pPr>
      <w:r w:rsidRPr="00911332">
        <w:rPr>
          <w:rFonts w:ascii="Tahoma" w:hAnsi="Tahoma" w:cs="Tahoma"/>
          <w:b/>
        </w:rPr>
        <w:t xml:space="preserve">20 Deliver me from the hands of evil </w:t>
      </w:r>
      <w:proofErr w:type="spellStart"/>
      <w:r w:rsidRPr="00911332">
        <w:rPr>
          <w:rFonts w:ascii="Tahoma" w:hAnsi="Tahoma" w:cs="Tahoma"/>
          <w:b/>
        </w:rPr>
        <w:t>ruachim</w:t>
      </w:r>
      <w:proofErr w:type="spellEnd"/>
      <w:r w:rsidRPr="00911332">
        <w:rPr>
          <w:rFonts w:ascii="Tahoma" w:hAnsi="Tahoma" w:cs="Tahoma"/>
          <w:b/>
        </w:rPr>
        <w:t xml:space="preserve"> who have dominion over the thoughts of men's hearts and let them not lead me astray from </w:t>
      </w:r>
      <w:proofErr w:type="gramStart"/>
      <w:r w:rsidRPr="00911332">
        <w:rPr>
          <w:rFonts w:ascii="Tahoma" w:hAnsi="Tahoma" w:cs="Tahoma"/>
          <w:b/>
        </w:rPr>
        <w:t>You</w:t>
      </w:r>
      <w:proofErr w:type="gramEnd"/>
      <w:r w:rsidRPr="00911332">
        <w:rPr>
          <w:rFonts w:ascii="Tahoma" w:hAnsi="Tahoma" w:cs="Tahoma"/>
          <w:b/>
        </w:rPr>
        <w:t xml:space="preserve"> my Elohim. And establish me and my seed-zera le-olam-</w:t>
      </w:r>
      <w:proofErr w:type="spellStart"/>
      <w:r w:rsidRPr="00911332">
        <w:rPr>
          <w:rFonts w:ascii="Tahoma" w:hAnsi="Tahoma" w:cs="Tahoma"/>
          <w:b/>
        </w:rPr>
        <w:t>va</w:t>
      </w:r>
      <w:proofErr w:type="spellEnd"/>
      <w:r w:rsidRPr="00911332">
        <w:rPr>
          <w:rFonts w:ascii="Tahoma" w:hAnsi="Tahoma" w:cs="Tahoma"/>
          <w:b/>
        </w:rPr>
        <w:t>-</w:t>
      </w:r>
      <w:proofErr w:type="spellStart"/>
      <w:r w:rsidRPr="00911332">
        <w:rPr>
          <w:rFonts w:ascii="Tahoma" w:hAnsi="Tahoma" w:cs="Tahoma"/>
          <w:b/>
        </w:rPr>
        <w:t>ed</w:t>
      </w:r>
      <w:proofErr w:type="spellEnd"/>
      <w:r w:rsidRPr="00911332">
        <w:rPr>
          <w:rFonts w:ascii="Tahoma" w:hAnsi="Tahoma" w:cs="Tahoma"/>
          <w:b/>
        </w:rPr>
        <w:t xml:space="preserve"> that we go not astray from now on and le-olam-</w:t>
      </w:r>
      <w:proofErr w:type="spellStart"/>
      <w:r w:rsidRPr="00911332">
        <w:rPr>
          <w:rFonts w:ascii="Tahoma" w:hAnsi="Tahoma" w:cs="Tahoma"/>
          <w:b/>
        </w:rPr>
        <w:t>va</w:t>
      </w:r>
      <w:proofErr w:type="spellEnd"/>
      <w:r w:rsidRPr="00911332">
        <w:rPr>
          <w:rFonts w:ascii="Tahoma" w:hAnsi="Tahoma" w:cs="Tahoma"/>
          <w:b/>
        </w:rPr>
        <w:t>-ed.'</w:t>
      </w:r>
    </w:p>
    <w:p w:rsidR="00911332" w:rsidRPr="00911332" w:rsidRDefault="00911332" w:rsidP="00911332">
      <w:pPr>
        <w:pStyle w:val="Default"/>
        <w:ind w:firstLine="540"/>
        <w:rPr>
          <w:rFonts w:ascii="Tahoma" w:hAnsi="Tahoma" w:cs="Tahoma"/>
          <w:b/>
          <w:bCs/>
        </w:rPr>
      </w:pPr>
      <w:r w:rsidRPr="00911332">
        <w:rPr>
          <w:rFonts w:ascii="Tahoma" w:hAnsi="Tahoma" w:cs="Tahoma"/>
          <w:b/>
        </w:rPr>
        <w:t>21 And he said, '</w:t>
      </w:r>
      <w:proofErr w:type="gramStart"/>
      <w:r w:rsidRPr="00911332">
        <w:rPr>
          <w:rFonts w:ascii="Tahoma" w:hAnsi="Tahoma" w:cs="Tahoma"/>
          <w:b/>
        </w:rPr>
        <w:t>Shall</w:t>
      </w:r>
      <w:proofErr w:type="gramEnd"/>
      <w:r w:rsidRPr="00911332">
        <w:rPr>
          <w:rFonts w:ascii="Tahoma" w:hAnsi="Tahoma" w:cs="Tahoma"/>
          <w:b/>
        </w:rPr>
        <w:t xml:space="preserve"> I return unto Ur of the </w:t>
      </w:r>
      <w:proofErr w:type="spellStart"/>
      <w:r w:rsidRPr="00911332">
        <w:rPr>
          <w:rFonts w:ascii="Tahoma" w:hAnsi="Tahoma" w:cs="Tahoma"/>
          <w:b/>
        </w:rPr>
        <w:t>Chaldees</w:t>
      </w:r>
      <w:proofErr w:type="spellEnd"/>
      <w:r w:rsidRPr="00911332">
        <w:rPr>
          <w:rFonts w:ascii="Tahoma" w:hAnsi="Tahoma" w:cs="Tahoma"/>
          <w:b/>
        </w:rPr>
        <w:t xml:space="preserve"> who seek my face that I may return to them, am I to remain here in this place? The right path before You prosper it in the hands of Your servant that he may fulfill </w:t>
      </w:r>
      <w:r w:rsidRPr="00911332">
        <w:rPr>
          <w:rFonts w:ascii="Tahoma" w:hAnsi="Tahoma" w:cs="Tahoma"/>
          <w:b/>
          <w:bCs/>
        </w:rPr>
        <w:t xml:space="preserve">it and that I may not walk in the deceitfulness of my </w:t>
      </w:r>
      <w:proofErr w:type="spellStart"/>
      <w:r w:rsidRPr="00911332">
        <w:rPr>
          <w:rFonts w:ascii="Tahoma" w:hAnsi="Tahoma" w:cs="Tahoma"/>
          <w:b/>
          <w:bCs/>
        </w:rPr>
        <w:t>lev</w:t>
      </w:r>
      <w:proofErr w:type="spellEnd"/>
      <w:r w:rsidRPr="00911332">
        <w:rPr>
          <w:rFonts w:ascii="Tahoma" w:hAnsi="Tahoma" w:cs="Tahoma"/>
          <w:b/>
          <w:bCs/>
        </w:rPr>
        <w:t xml:space="preserve">, O </w:t>
      </w:r>
      <w:r w:rsidRPr="00911332">
        <w:rPr>
          <w:rFonts w:ascii="PaleoBora" w:hAnsi="PaleoBora" w:cs="Tahoma"/>
          <w:b/>
          <w:bCs/>
        </w:rPr>
        <w:t xml:space="preserve">HWHY </w:t>
      </w:r>
      <w:r w:rsidRPr="00911332">
        <w:rPr>
          <w:rFonts w:ascii="Tahoma" w:hAnsi="Tahoma" w:cs="Tahoma"/>
          <w:b/>
          <w:bCs/>
        </w:rPr>
        <w:t>my Elohim.'</w:t>
      </w:r>
    </w:p>
    <w:p w:rsidR="00911332" w:rsidRPr="00911332" w:rsidRDefault="00911332" w:rsidP="00911332">
      <w:pPr>
        <w:pStyle w:val="Default"/>
        <w:ind w:firstLine="540"/>
        <w:rPr>
          <w:rFonts w:ascii="Tahoma" w:hAnsi="Tahoma" w:cs="Tahoma"/>
          <w:b/>
        </w:rPr>
      </w:pPr>
      <w:r w:rsidRPr="00911332">
        <w:rPr>
          <w:rFonts w:ascii="Tahoma" w:hAnsi="Tahoma" w:cs="Tahoma"/>
          <w:b/>
        </w:rPr>
        <w:t xml:space="preserve">22 And he made an end of speaking and praying and </w:t>
      </w:r>
      <w:proofErr w:type="gramStart"/>
      <w:r w:rsidRPr="00911332">
        <w:rPr>
          <w:rFonts w:ascii="Tahoma" w:hAnsi="Tahoma" w:cs="Tahoma"/>
          <w:b/>
        </w:rPr>
        <w:t>behold</w:t>
      </w:r>
      <w:proofErr w:type="gramEnd"/>
      <w:r w:rsidRPr="00911332">
        <w:rPr>
          <w:rFonts w:ascii="Tahoma" w:hAnsi="Tahoma" w:cs="Tahoma"/>
          <w:b/>
        </w:rPr>
        <w:t xml:space="preserve"> the Word of </w:t>
      </w:r>
      <w:r w:rsidRPr="00911332">
        <w:rPr>
          <w:rFonts w:ascii="PaleoBora" w:hAnsi="PaleoBora" w:cs="Tahoma"/>
          <w:b/>
        </w:rPr>
        <w:t xml:space="preserve">HWHY </w:t>
      </w:r>
      <w:r w:rsidRPr="00911332">
        <w:rPr>
          <w:rFonts w:ascii="Tahoma" w:hAnsi="Tahoma" w:cs="Tahoma"/>
          <w:b/>
        </w:rPr>
        <w:t xml:space="preserve">was sent to him through me, saying: </w:t>
      </w:r>
      <w:r w:rsidRPr="00911332">
        <w:rPr>
          <w:rFonts w:ascii="Tahoma" w:hAnsi="Tahoma" w:cs="Tahoma"/>
          <w:b/>
          <w:i/>
          <w:iCs/>
        </w:rPr>
        <w:t xml:space="preserve">'Get up from your country and from your kindred and from the </w:t>
      </w:r>
      <w:proofErr w:type="spellStart"/>
      <w:r w:rsidRPr="00911332">
        <w:rPr>
          <w:rFonts w:ascii="Tahoma" w:hAnsi="Tahoma" w:cs="Tahoma"/>
          <w:b/>
          <w:i/>
          <w:iCs/>
        </w:rPr>
        <w:t>bayit</w:t>
      </w:r>
      <w:proofErr w:type="spellEnd"/>
      <w:r w:rsidRPr="00911332">
        <w:rPr>
          <w:rFonts w:ascii="Tahoma" w:hAnsi="Tahoma" w:cs="Tahoma"/>
          <w:b/>
          <w:i/>
          <w:iCs/>
        </w:rPr>
        <w:t xml:space="preserve"> of your abba unto a land which I will show you and I shall make you a great and numerous nation.</w:t>
      </w:r>
    </w:p>
    <w:p w:rsidR="00911332" w:rsidRPr="00911332" w:rsidRDefault="00911332" w:rsidP="00911332">
      <w:pPr>
        <w:pStyle w:val="Default"/>
        <w:ind w:firstLine="540"/>
        <w:rPr>
          <w:rFonts w:ascii="Tahoma" w:hAnsi="Tahoma" w:cs="Tahoma"/>
          <w:b/>
        </w:rPr>
      </w:pPr>
      <w:r w:rsidRPr="00911332">
        <w:rPr>
          <w:rFonts w:ascii="Tahoma" w:hAnsi="Tahoma" w:cs="Tahoma"/>
          <w:b/>
        </w:rPr>
        <w:t xml:space="preserve">23 </w:t>
      </w:r>
      <w:r w:rsidRPr="00911332">
        <w:rPr>
          <w:rFonts w:ascii="Tahoma" w:hAnsi="Tahoma" w:cs="Tahoma"/>
          <w:b/>
          <w:i/>
          <w:iCs/>
        </w:rPr>
        <w:t>And I will bless you and I will make your name great and you shall be blessed in the earth and in you shall all families of the earth be blessed-mixed. And I will bless them that bless you and curse them that curse you.</w:t>
      </w:r>
    </w:p>
    <w:p w:rsidR="00911332" w:rsidRPr="00911332" w:rsidRDefault="00911332" w:rsidP="00911332">
      <w:pPr>
        <w:pStyle w:val="Default"/>
        <w:ind w:firstLine="540"/>
        <w:rPr>
          <w:rFonts w:ascii="Tahoma" w:hAnsi="Tahoma" w:cs="Tahoma"/>
          <w:b/>
          <w:i/>
          <w:iCs/>
        </w:rPr>
      </w:pPr>
      <w:r w:rsidRPr="00911332">
        <w:rPr>
          <w:rFonts w:ascii="Tahoma" w:hAnsi="Tahoma" w:cs="Tahoma"/>
          <w:b/>
        </w:rPr>
        <w:t xml:space="preserve">24 </w:t>
      </w:r>
      <w:r w:rsidRPr="00911332">
        <w:rPr>
          <w:rFonts w:ascii="Tahoma" w:hAnsi="Tahoma" w:cs="Tahoma"/>
          <w:b/>
          <w:i/>
          <w:iCs/>
        </w:rPr>
        <w:t xml:space="preserve">And I will be an Elohim to you and your son and to your son's son and to all your seed-zera: fear not, from now on and unto all generations of the earth I Am </w:t>
      </w:r>
      <w:r w:rsidRPr="00911332">
        <w:rPr>
          <w:rFonts w:ascii="PaleoBora" w:hAnsi="PaleoBora" w:cs="Tahoma"/>
          <w:b/>
          <w:i/>
          <w:iCs/>
        </w:rPr>
        <w:t xml:space="preserve">HWHY </w:t>
      </w:r>
      <w:r w:rsidRPr="00911332">
        <w:rPr>
          <w:rFonts w:ascii="Tahoma" w:hAnsi="Tahoma" w:cs="Tahoma"/>
          <w:b/>
          <w:i/>
          <w:iCs/>
        </w:rPr>
        <w:t>your Elohim.'</w:t>
      </w:r>
    </w:p>
    <w:p w:rsidR="00911332" w:rsidRPr="00911332" w:rsidRDefault="00911332" w:rsidP="00911332">
      <w:pPr>
        <w:pStyle w:val="Default"/>
        <w:ind w:firstLine="540"/>
        <w:rPr>
          <w:rFonts w:ascii="Tahoma" w:hAnsi="Tahoma" w:cs="Tahoma"/>
          <w:b/>
          <w:bCs/>
          <w:i/>
          <w:iCs/>
        </w:rPr>
      </w:pPr>
      <w:r w:rsidRPr="00FC1ABF">
        <w:rPr>
          <w:rFonts w:ascii="Tahoma" w:hAnsi="Tahoma" w:cs="Tahoma"/>
          <w:b/>
          <w:highlight w:val="yellow"/>
        </w:rPr>
        <w:t xml:space="preserve">25 And </w:t>
      </w:r>
      <w:r w:rsidRPr="00FC1ABF">
        <w:rPr>
          <w:rFonts w:ascii="PaleoBora" w:hAnsi="PaleoBora" w:cs="Tahoma"/>
          <w:b/>
          <w:highlight w:val="yellow"/>
        </w:rPr>
        <w:t xml:space="preserve">HWHY </w:t>
      </w:r>
      <w:r w:rsidRPr="00FC1ABF">
        <w:rPr>
          <w:rFonts w:ascii="Tahoma" w:hAnsi="Tahoma" w:cs="Tahoma"/>
          <w:b/>
          <w:highlight w:val="yellow"/>
        </w:rPr>
        <w:t xml:space="preserve">Elohim said: </w:t>
      </w:r>
      <w:r w:rsidRPr="00FC1ABF">
        <w:rPr>
          <w:rFonts w:ascii="Tahoma" w:hAnsi="Tahoma" w:cs="Tahoma"/>
          <w:b/>
          <w:bCs/>
          <w:i/>
          <w:iCs/>
          <w:highlight w:val="yellow"/>
        </w:rPr>
        <w:t xml:space="preserve">'Open his mouth and his </w:t>
      </w:r>
      <w:proofErr w:type="gramStart"/>
      <w:r w:rsidRPr="00FC1ABF">
        <w:rPr>
          <w:rFonts w:ascii="Tahoma" w:hAnsi="Tahoma" w:cs="Tahoma"/>
          <w:b/>
          <w:bCs/>
          <w:i/>
          <w:iCs/>
          <w:highlight w:val="yellow"/>
        </w:rPr>
        <w:t>ears, that</w:t>
      </w:r>
      <w:proofErr w:type="gramEnd"/>
      <w:r w:rsidRPr="00FC1ABF">
        <w:rPr>
          <w:rFonts w:ascii="Tahoma" w:hAnsi="Tahoma" w:cs="Tahoma"/>
          <w:b/>
          <w:bCs/>
          <w:i/>
          <w:iCs/>
          <w:highlight w:val="yellow"/>
        </w:rPr>
        <w:t xml:space="preserve"> he may hear and speak with his mouth, with the language which has been revealed'; for it had ceased from the mouths of all the children of men from the yom of the overthrow (of Bavel). </w:t>
      </w:r>
      <w:r w:rsidRPr="00FC1ABF">
        <w:rPr>
          <w:rStyle w:val="FootnoteReference"/>
          <w:rFonts w:ascii="Tahoma" w:hAnsi="Tahoma" w:cs="Tahoma"/>
          <w:b/>
          <w:bCs/>
          <w:highlight w:val="yellow"/>
        </w:rPr>
        <w:footnoteReference w:id="2"/>
      </w:r>
    </w:p>
    <w:p w:rsidR="00911332" w:rsidRPr="00911332" w:rsidRDefault="00911332" w:rsidP="00911332">
      <w:pPr>
        <w:pStyle w:val="Default"/>
        <w:ind w:firstLine="540"/>
        <w:rPr>
          <w:rFonts w:ascii="Tahoma" w:hAnsi="Tahoma" w:cs="Tahoma"/>
          <w:b/>
          <w:bCs/>
        </w:rPr>
      </w:pPr>
      <w:r w:rsidRPr="00FC1ABF">
        <w:rPr>
          <w:rFonts w:ascii="Tahoma" w:hAnsi="Tahoma" w:cs="Tahoma"/>
          <w:b/>
          <w:highlight w:val="yellow"/>
        </w:rPr>
        <w:t xml:space="preserve">26 </w:t>
      </w:r>
      <w:r w:rsidRPr="00FC1ABF">
        <w:rPr>
          <w:rFonts w:ascii="Tahoma" w:hAnsi="Tahoma" w:cs="Tahoma"/>
          <w:b/>
          <w:bCs/>
          <w:highlight w:val="yellow"/>
        </w:rPr>
        <w:t>And I opened his mouth, and his ears and his lips, and I began to speak with him in Hebrew in the tongue of the creation.</w:t>
      </w:r>
      <w:r w:rsidRPr="00FC1ABF">
        <w:rPr>
          <w:rStyle w:val="FootnoteReference"/>
          <w:rFonts w:ascii="Tahoma" w:hAnsi="Tahoma" w:cs="Tahoma"/>
          <w:b/>
          <w:bCs/>
          <w:highlight w:val="yellow"/>
        </w:rPr>
        <w:footnoteReference w:id="3"/>
      </w:r>
    </w:p>
    <w:p w:rsidR="00911332" w:rsidRPr="00911332" w:rsidRDefault="00911332" w:rsidP="00911332">
      <w:pPr>
        <w:pStyle w:val="Default"/>
        <w:ind w:firstLine="540"/>
        <w:rPr>
          <w:rFonts w:ascii="Tahoma" w:hAnsi="Tahoma" w:cs="Tahoma"/>
          <w:b/>
          <w:bCs/>
        </w:rPr>
      </w:pPr>
      <w:r w:rsidRPr="00FC1ABF">
        <w:rPr>
          <w:rFonts w:ascii="Tahoma" w:hAnsi="Tahoma" w:cs="Tahoma"/>
          <w:b/>
          <w:highlight w:val="yellow"/>
        </w:rPr>
        <w:t xml:space="preserve">27 </w:t>
      </w:r>
      <w:r w:rsidRPr="00FC1ABF">
        <w:rPr>
          <w:rFonts w:ascii="Tahoma" w:hAnsi="Tahoma" w:cs="Tahoma"/>
          <w:b/>
          <w:bCs/>
          <w:highlight w:val="yellow"/>
        </w:rPr>
        <w:t xml:space="preserve">And he took the </w:t>
      </w:r>
      <w:r w:rsidRPr="00FC1ABF">
        <w:rPr>
          <w:rFonts w:ascii="Tahoma" w:hAnsi="Tahoma" w:cs="Tahoma"/>
          <w:b/>
          <w:bCs/>
          <w:highlight w:val="yellow"/>
          <w:u w:val="single"/>
        </w:rPr>
        <w:t xml:space="preserve">books of his </w:t>
      </w:r>
      <w:proofErr w:type="spellStart"/>
      <w:r w:rsidRPr="00FC1ABF">
        <w:rPr>
          <w:rFonts w:ascii="Tahoma" w:hAnsi="Tahoma" w:cs="Tahoma"/>
          <w:b/>
          <w:bCs/>
          <w:highlight w:val="yellow"/>
          <w:u w:val="single"/>
        </w:rPr>
        <w:t>avoth</w:t>
      </w:r>
      <w:proofErr w:type="spellEnd"/>
      <w:r w:rsidRPr="00FC1ABF">
        <w:rPr>
          <w:rFonts w:ascii="Tahoma" w:hAnsi="Tahoma" w:cs="Tahoma"/>
          <w:b/>
          <w:bCs/>
          <w:highlight w:val="yellow"/>
        </w:rPr>
        <w:t xml:space="preserve"> and these were written in Hebrew and he transcribed them and he began from now on to study them and I made known to him that which he could not (understand) and he studied them during the six rainy months. </w:t>
      </w:r>
      <w:r w:rsidRPr="00FC1ABF">
        <w:rPr>
          <w:rStyle w:val="FootnoteReference"/>
          <w:rFonts w:ascii="Tahoma" w:hAnsi="Tahoma" w:cs="Tahoma"/>
          <w:b/>
          <w:bCs/>
          <w:highlight w:val="yellow"/>
        </w:rPr>
        <w:footnoteReference w:id="4"/>
      </w:r>
    </w:p>
    <w:p w:rsidR="00911332" w:rsidRPr="00911332" w:rsidRDefault="00911332" w:rsidP="00911332">
      <w:pPr>
        <w:pStyle w:val="Default"/>
        <w:ind w:firstLine="540"/>
        <w:rPr>
          <w:rFonts w:ascii="Tahoma" w:hAnsi="Tahoma" w:cs="Tahoma"/>
          <w:b/>
          <w:bCs/>
        </w:rPr>
      </w:pPr>
    </w:p>
    <w:p w:rsidR="00911332" w:rsidRDefault="00911332" w:rsidP="00911332">
      <w:pPr>
        <w:pStyle w:val="Default"/>
        <w:ind w:firstLine="540"/>
        <w:rPr>
          <w:rFonts w:ascii="Tahoma" w:hAnsi="Tahoma" w:cs="Tahoma"/>
          <w:b/>
          <w:bCs/>
        </w:rPr>
      </w:pPr>
      <w:r w:rsidRPr="00911332">
        <w:rPr>
          <w:rFonts w:ascii="Tahoma" w:hAnsi="Tahoma" w:cs="Tahoma"/>
          <w:b/>
          <w:bCs/>
        </w:rPr>
        <w:t xml:space="preserve">Jubilees 31:3 </w:t>
      </w:r>
      <w:proofErr w:type="gramStart"/>
      <w:r w:rsidRPr="00FC1ABF">
        <w:rPr>
          <w:rFonts w:ascii="Tahoma" w:hAnsi="Tahoma" w:cs="Tahoma"/>
          <w:b/>
          <w:bCs/>
          <w:highlight w:val="yellow"/>
        </w:rPr>
        <w:t>And</w:t>
      </w:r>
      <w:proofErr w:type="gramEnd"/>
      <w:r w:rsidRPr="00FC1ABF">
        <w:rPr>
          <w:rFonts w:ascii="Tahoma" w:hAnsi="Tahoma" w:cs="Tahoma"/>
          <w:b/>
          <w:bCs/>
          <w:highlight w:val="yellow"/>
        </w:rPr>
        <w:t xml:space="preserve"> he went up on the first yom of the seventh month to Bethel</w:t>
      </w:r>
      <w:r w:rsidRPr="00911332">
        <w:rPr>
          <w:rFonts w:ascii="Tahoma" w:hAnsi="Tahoma" w:cs="Tahoma"/>
          <w:b/>
        </w:rPr>
        <w:t>.</w:t>
      </w:r>
      <w:r w:rsidRPr="00911332">
        <w:rPr>
          <w:rStyle w:val="FootnoteReference"/>
          <w:rFonts w:ascii="Tahoma" w:hAnsi="Tahoma" w:cs="Tahoma"/>
          <w:b/>
          <w:bCs/>
        </w:rPr>
        <w:footnoteReference w:id="5"/>
      </w:r>
      <w:r w:rsidRPr="00911332">
        <w:rPr>
          <w:rFonts w:ascii="Tahoma" w:hAnsi="Tahoma" w:cs="Tahoma"/>
          <w:b/>
        </w:rPr>
        <w:t xml:space="preserve"> </w:t>
      </w:r>
      <w:r w:rsidRPr="00911332">
        <w:rPr>
          <w:rFonts w:ascii="Tahoma" w:hAnsi="Tahoma" w:cs="Tahoma"/>
          <w:b/>
          <w:bCs/>
        </w:rPr>
        <w:t xml:space="preserve">And he built an altar at the place where he had slept, and he set up a pillar there and he sent word to his abba </w:t>
      </w:r>
      <w:proofErr w:type="spellStart"/>
      <w:r w:rsidRPr="00911332">
        <w:rPr>
          <w:rFonts w:ascii="Tahoma" w:hAnsi="Tahoma" w:cs="Tahoma"/>
          <w:b/>
          <w:bCs/>
        </w:rPr>
        <w:t>Yitschaq</w:t>
      </w:r>
      <w:proofErr w:type="spellEnd"/>
      <w:r w:rsidRPr="00911332">
        <w:rPr>
          <w:rFonts w:ascii="Tahoma" w:hAnsi="Tahoma" w:cs="Tahoma"/>
          <w:b/>
          <w:bCs/>
        </w:rPr>
        <w:t xml:space="preserve"> to come to him to his sacrifice and to his eema Rivkah.</w:t>
      </w:r>
    </w:p>
    <w:p w:rsidR="00FC1ABF" w:rsidRPr="00FC1ABF" w:rsidRDefault="00FC1ABF" w:rsidP="00FC1ABF">
      <w:pPr>
        <w:pStyle w:val="Default"/>
        <w:ind w:firstLine="540"/>
        <w:rPr>
          <w:rFonts w:ascii="Tahoma" w:hAnsi="Tahoma" w:cs="Tahoma"/>
          <w:b/>
        </w:rPr>
      </w:pPr>
      <w:r w:rsidRPr="00FC1ABF">
        <w:rPr>
          <w:rFonts w:ascii="Tahoma" w:hAnsi="Tahoma" w:cs="Tahoma"/>
          <w:b/>
        </w:rPr>
        <w:t xml:space="preserve">4 And </w:t>
      </w:r>
      <w:proofErr w:type="spellStart"/>
      <w:r w:rsidRPr="00FC1ABF">
        <w:rPr>
          <w:rFonts w:ascii="Tahoma" w:hAnsi="Tahoma" w:cs="Tahoma"/>
          <w:b/>
        </w:rPr>
        <w:t>Yitschaq</w:t>
      </w:r>
      <w:proofErr w:type="spellEnd"/>
      <w:r w:rsidRPr="00FC1ABF">
        <w:rPr>
          <w:rFonts w:ascii="Tahoma" w:hAnsi="Tahoma" w:cs="Tahoma"/>
          <w:b/>
        </w:rPr>
        <w:t xml:space="preserve"> said: 'Let my son </w:t>
      </w:r>
      <w:r w:rsidRPr="00FC1ABF">
        <w:rPr>
          <w:rFonts w:ascii="Tahoma" w:hAnsi="Tahoma" w:cs="Tahoma"/>
          <w:b/>
          <w:highlight w:val="yellow"/>
        </w:rPr>
        <w:t>Yaakov</w:t>
      </w:r>
      <w:r w:rsidRPr="00FC1ABF">
        <w:rPr>
          <w:rFonts w:ascii="Tahoma" w:hAnsi="Tahoma" w:cs="Tahoma"/>
          <w:b/>
        </w:rPr>
        <w:t xml:space="preserve"> come and let me see him before </w:t>
      </w:r>
      <w:proofErr w:type="gramStart"/>
      <w:r w:rsidRPr="00FC1ABF">
        <w:rPr>
          <w:rFonts w:ascii="Tahoma" w:hAnsi="Tahoma" w:cs="Tahoma"/>
          <w:b/>
        </w:rPr>
        <w:t>I</w:t>
      </w:r>
      <w:proofErr w:type="gramEnd"/>
      <w:r w:rsidRPr="00FC1ABF">
        <w:rPr>
          <w:rFonts w:ascii="Tahoma" w:hAnsi="Tahoma" w:cs="Tahoma"/>
          <w:b/>
        </w:rPr>
        <w:t xml:space="preserve"> die.'</w:t>
      </w:r>
    </w:p>
    <w:p w:rsidR="00FC1ABF" w:rsidRPr="00FC1ABF" w:rsidRDefault="00FC1ABF" w:rsidP="00FC1ABF">
      <w:pPr>
        <w:pStyle w:val="Default"/>
        <w:ind w:firstLine="540"/>
        <w:rPr>
          <w:rFonts w:ascii="Tahoma" w:hAnsi="Tahoma" w:cs="Tahoma"/>
          <w:b/>
          <w:bCs/>
        </w:rPr>
      </w:pPr>
      <w:r w:rsidRPr="00FC1ABF">
        <w:rPr>
          <w:rFonts w:ascii="Tahoma" w:hAnsi="Tahoma" w:cs="Tahoma"/>
          <w:b/>
        </w:rPr>
        <w:t xml:space="preserve">5 And </w:t>
      </w:r>
      <w:r w:rsidRPr="00FC1ABF">
        <w:rPr>
          <w:rFonts w:ascii="Tahoma" w:hAnsi="Tahoma" w:cs="Tahoma"/>
          <w:b/>
          <w:highlight w:val="yellow"/>
        </w:rPr>
        <w:t>Yaakov</w:t>
      </w:r>
      <w:r w:rsidRPr="00FC1ABF">
        <w:rPr>
          <w:rFonts w:ascii="Tahoma" w:hAnsi="Tahoma" w:cs="Tahoma"/>
          <w:b/>
        </w:rPr>
        <w:t xml:space="preserve"> went to his abba </w:t>
      </w:r>
      <w:proofErr w:type="spellStart"/>
      <w:r w:rsidRPr="00FC1ABF">
        <w:rPr>
          <w:rFonts w:ascii="Tahoma" w:hAnsi="Tahoma" w:cs="Tahoma"/>
          <w:b/>
        </w:rPr>
        <w:t>Yitschaq</w:t>
      </w:r>
      <w:proofErr w:type="spellEnd"/>
      <w:r w:rsidRPr="00FC1ABF">
        <w:rPr>
          <w:rFonts w:ascii="Tahoma" w:hAnsi="Tahoma" w:cs="Tahoma"/>
          <w:b/>
        </w:rPr>
        <w:t xml:space="preserve"> and to his eema Rivkah, to the </w:t>
      </w:r>
      <w:proofErr w:type="spellStart"/>
      <w:r w:rsidRPr="00FC1ABF">
        <w:rPr>
          <w:rFonts w:ascii="Tahoma" w:hAnsi="Tahoma" w:cs="Tahoma"/>
          <w:b/>
        </w:rPr>
        <w:t>bayit</w:t>
      </w:r>
      <w:proofErr w:type="spellEnd"/>
      <w:r w:rsidRPr="00FC1ABF">
        <w:rPr>
          <w:rFonts w:ascii="Tahoma" w:hAnsi="Tahoma" w:cs="Tahoma"/>
          <w:b/>
        </w:rPr>
        <w:t xml:space="preserve"> of his abba Avraham </w:t>
      </w:r>
      <w:r w:rsidRPr="00FC1ABF">
        <w:rPr>
          <w:rFonts w:ascii="Tahoma" w:hAnsi="Tahoma" w:cs="Tahoma"/>
          <w:b/>
          <w:bCs/>
        </w:rPr>
        <w:t xml:space="preserve">and he took two of his sons with him, Levi and Yahudah and he came to his abba </w:t>
      </w:r>
      <w:proofErr w:type="spellStart"/>
      <w:r w:rsidRPr="00FC1ABF">
        <w:rPr>
          <w:rFonts w:ascii="Tahoma" w:hAnsi="Tahoma" w:cs="Tahoma"/>
          <w:b/>
          <w:bCs/>
        </w:rPr>
        <w:t>Yitschaq</w:t>
      </w:r>
      <w:proofErr w:type="spellEnd"/>
      <w:r w:rsidRPr="00FC1ABF">
        <w:rPr>
          <w:rFonts w:ascii="Tahoma" w:hAnsi="Tahoma" w:cs="Tahoma"/>
          <w:b/>
          <w:bCs/>
        </w:rPr>
        <w:t xml:space="preserve"> and to his eema Rivkah.</w:t>
      </w:r>
      <w:r>
        <w:rPr>
          <w:rFonts w:ascii="Tahoma" w:hAnsi="Tahoma" w:cs="Tahoma"/>
          <w:b/>
          <w:bCs/>
        </w:rPr>
        <w:t xml:space="preserve"> MIQRA QODESH ON TERUAH!</w:t>
      </w:r>
    </w:p>
    <w:p w:rsidR="00FC1ABF" w:rsidRPr="00911332" w:rsidRDefault="00FC1ABF" w:rsidP="00911332">
      <w:pPr>
        <w:pStyle w:val="Default"/>
        <w:ind w:firstLine="540"/>
        <w:rPr>
          <w:rFonts w:ascii="Tahoma" w:hAnsi="Tahoma" w:cs="Tahoma"/>
          <w:b/>
        </w:rPr>
      </w:pPr>
    </w:p>
    <w:p w:rsidR="009249B6" w:rsidRPr="00911332" w:rsidRDefault="009249B6">
      <w:pPr>
        <w:rPr>
          <w:b/>
        </w:rPr>
      </w:pPr>
    </w:p>
    <w:sectPr w:rsidR="009249B6" w:rsidRPr="00911332" w:rsidSect="00911332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33" w:rsidRDefault="00AA0733" w:rsidP="00911332">
      <w:r>
        <w:separator/>
      </w:r>
    </w:p>
  </w:endnote>
  <w:endnote w:type="continuationSeparator" w:id="0">
    <w:p w:rsidR="00AA0733" w:rsidRDefault="00AA0733" w:rsidP="0091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 Wi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avidD">
    <w:panose1 w:val="00000400000000000000"/>
    <w:charset w:val="02"/>
    <w:family w:val="auto"/>
    <w:pitch w:val="variable"/>
    <w:sig w:usb0="8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oBor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33" w:rsidRDefault="00AA0733" w:rsidP="00911332">
      <w:r>
        <w:separator/>
      </w:r>
    </w:p>
  </w:footnote>
  <w:footnote w:type="continuationSeparator" w:id="0">
    <w:p w:rsidR="00AA0733" w:rsidRDefault="00AA0733" w:rsidP="00911332">
      <w:r>
        <w:continuationSeparator/>
      </w:r>
    </w:p>
  </w:footnote>
  <w:footnote w:id="1">
    <w:p w:rsidR="00911332" w:rsidRPr="00911332" w:rsidRDefault="00911332" w:rsidP="00911332">
      <w:pPr>
        <w:pStyle w:val="FootnoteText"/>
        <w:jc w:val="left"/>
        <w:rPr>
          <w:rFonts w:ascii="Calibri" w:hAnsi="Calibri"/>
          <w:b/>
        </w:rPr>
      </w:pPr>
      <w:r w:rsidRPr="00911332">
        <w:rPr>
          <w:rStyle w:val="FootnoteReference"/>
          <w:rFonts w:ascii="Calibri" w:hAnsi="Calibri"/>
          <w:b/>
        </w:rPr>
        <w:footnoteRef/>
      </w:r>
      <w:r w:rsidRPr="00911332">
        <w:rPr>
          <w:rFonts w:ascii="Calibri" w:hAnsi="Calibri"/>
          <w:b/>
        </w:rPr>
        <w:t xml:space="preserve"> The 4 season makers became the 4 feasts of Noah and are the key to the Enoch calendar.</w:t>
      </w:r>
    </w:p>
  </w:footnote>
  <w:footnote w:id="2">
    <w:p w:rsidR="00911332" w:rsidRPr="00911332" w:rsidRDefault="00911332" w:rsidP="00911332">
      <w:pPr>
        <w:pStyle w:val="FootnoteText"/>
        <w:jc w:val="left"/>
        <w:rPr>
          <w:rFonts w:ascii="Calibri" w:hAnsi="Calibri"/>
          <w:b/>
        </w:rPr>
      </w:pPr>
      <w:r w:rsidRPr="00911332">
        <w:rPr>
          <w:rStyle w:val="FootnoteReference"/>
          <w:rFonts w:ascii="Calibri" w:hAnsi="Calibri"/>
          <w:b/>
        </w:rPr>
        <w:footnoteRef/>
      </w:r>
      <w:r w:rsidRPr="00911332">
        <w:rPr>
          <w:rFonts w:ascii="Calibri" w:hAnsi="Calibri"/>
          <w:b/>
        </w:rPr>
        <w:t xml:space="preserve"> Hebrew was restored to Abraham first after the tower fell.</w:t>
      </w:r>
    </w:p>
  </w:footnote>
  <w:footnote w:id="3">
    <w:p w:rsidR="00911332" w:rsidRPr="00911332" w:rsidRDefault="00911332" w:rsidP="00911332">
      <w:pPr>
        <w:pStyle w:val="FootnoteText"/>
        <w:jc w:val="left"/>
        <w:rPr>
          <w:rFonts w:ascii="Calibri" w:hAnsi="Calibri"/>
          <w:b/>
        </w:rPr>
      </w:pPr>
      <w:r w:rsidRPr="00911332">
        <w:rPr>
          <w:rStyle w:val="FootnoteReference"/>
          <w:rFonts w:ascii="Calibri" w:hAnsi="Calibri"/>
          <w:b/>
        </w:rPr>
        <w:footnoteRef/>
      </w:r>
      <w:r w:rsidRPr="00911332">
        <w:rPr>
          <w:rFonts w:ascii="Calibri" w:hAnsi="Calibri"/>
          <w:b/>
        </w:rPr>
        <w:t xml:space="preserve"> </w:t>
      </w:r>
      <w:proofErr w:type="gramStart"/>
      <w:r w:rsidRPr="00911332">
        <w:rPr>
          <w:rFonts w:ascii="Calibri" w:hAnsi="Calibri"/>
          <w:b/>
        </w:rPr>
        <w:t>Confirms that Adam and Eve spoke Hebrew with YHUH.</w:t>
      </w:r>
      <w:proofErr w:type="gramEnd"/>
    </w:p>
  </w:footnote>
  <w:footnote w:id="4">
    <w:p w:rsidR="00911332" w:rsidRPr="00911332" w:rsidRDefault="00911332" w:rsidP="00911332">
      <w:pPr>
        <w:pStyle w:val="FootnoteText"/>
        <w:jc w:val="left"/>
        <w:rPr>
          <w:rFonts w:ascii="Calibri" w:hAnsi="Calibri"/>
          <w:b/>
        </w:rPr>
      </w:pPr>
      <w:r w:rsidRPr="00911332">
        <w:rPr>
          <w:rStyle w:val="FootnoteReference"/>
          <w:rFonts w:ascii="Calibri" w:hAnsi="Calibri"/>
          <w:b/>
        </w:rPr>
        <w:footnoteRef/>
      </w:r>
      <w:r w:rsidRPr="00911332">
        <w:rPr>
          <w:rFonts w:ascii="Calibri" w:hAnsi="Calibri"/>
          <w:b/>
        </w:rPr>
        <w:t xml:space="preserve"> Even with tremendous revelations, some study is still required. 2</w:t>
      </w:r>
      <w:r w:rsidRPr="00911332">
        <w:rPr>
          <w:rFonts w:ascii="Calibri" w:hAnsi="Calibri"/>
          <w:b/>
          <w:vertAlign w:val="superscript"/>
        </w:rPr>
        <w:t>nd</w:t>
      </w:r>
      <w:r w:rsidRPr="00911332">
        <w:rPr>
          <w:rFonts w:ascii="Calibri" w:hAnsi="Calibri"/>
          <w:b/>
        </w:rPr>
        <w:t xml:space="preserve"> Tim 2:15. No doubt he devoured the writings of Noah and Enoch both written in Hebrew as stated earlier in Jubilees.</w:t>
      </w:r>
    </w:p>
  </w:footnote>
  <w:footnote w:id="5">
    <w:p w:rsidR="00911332" w:rsidRPr="00911332" w:rsidRDefault="00911332" w:rsidP="00911332">
      <w:pPr>
        <w:pStyle w:val="FootnoteText"/>
        <w:jc w:val="left"/>
        <w:rPr>
          <w:rFonts w:ascii="Calibri" w:hAnsi="Calibri"/>
          <w:b/>
        </w:rPr>
      </w:pPr>
      <w:r w:rsidRPr="00911332">
        <w:rPr>
          <w:rStyle w:val="FootnoteReference"/>
          <w:rFonts w:ascii="Calibri" w:hAnsi="Calibri"/>
          <w:b/>
        </w:rPr>
        <w:footnoteRef/>
      </w:r>
      <w:r w:rsidRPr="00911332">
        <w:rPr>
          <w:rFonts w:ascii="Calibri" w:hAnsi="Calibri"/>
          <w:b/>
        </w:rPr>
        <w:t xml:space="preserve"> </w:t>
      </w:r>
      <w:proofErr w:type="gramStart"/>
      <w:r w:rsidRPr="00911332">
        <w:rPr>
          <w:rFonts w:ascii="Calibri" w:hAnsi="Calibri"/>
          <w:b/>
        </w:rPr>
        <w:t>Feast of Trumpets.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1332"/>
    <w:rsid w:val="00260275"/>
    <w:rsid w:val="003553F0"/>
    <w:rsid w:val="005E7C08"/>
    <w:rsid w:val="00911332"/>
    <w:rsid w:val="009249B6"/>
    <w:rsid w:val="00AA0733"/>
    <w:rsid w:val="00AC65C1"/>
    <w:rsid w:val="00F77EE3"/>
    <w:rsid w:val="00F86388"/>
    <w:rsid w:val="00FC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27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27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27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27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27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27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27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27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27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2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027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27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0275"/>
    <w:rPr>
      <w:b/>
      <w:bCs/>
    </w:rPr>
  </w:style>
  <w:style w:type="character" w:styleId="Emphasis">
    <w:name w:val="Emphasis"/>
    <w:uiPriority w:val="20"/>
    <w:qFormat/>
    <w:rsid w:val="002602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0275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2602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6027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602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27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275"/>
    <w:rPr>
      <w:b/>
      <w:bCs/>
      <w:i/>
      <w:iCs/>
    </w:rPr>
  </w:style>
  <w:style w:type="character" w:styleId="SubtleEmphasis">
    <w:name w:val="Subtle Emphasis"/>
    <w:uiPriority w:val="19"/>
    <w:qFormat/>
    <w:rsid w:val="00260275"/>
    <w:rPr>
      <w:i/>
      <w:iCs/>
    </w:rPr>
  </w:style>
  <w:style w:type="character" w:styleId="IntenseEmphasis">
    <w:name w:val="Intense Emphasis"/>
    <w:uiPriority w:val="21"/>
    <w:qFormat/>
    <w:rsid w:val="00260275"/>
    <w:rPr>
      <w:b/>
      <w:bCs/>
    </w:rPr>
  </w:style>
  <w:style w:type="character" w:styleId="SubtleReference">
    <w:name w:val="Subtle Reference"/>
    <w:uiPriority w:val="31"/>
    <w:qFormat/>
    <w:rsid w:val="00260275"/>
    <w:rPr>
      <w:smallCaps/>
    </w:rPr>
  </w:style>
  <w:style w:type="character" w:styleId="IntenseReference">
    <w:name w:val="Intense Reference"/>
    <w:uiPriority w:val="32"/>
    <w:qFormat/>
    <w:rsid w:val="00260275"/>
    <w:rPr>
      <w:smallCaps/>
      <w:spacing w:val="5"/>
      <w:u w:val="single"/>
    </w:rPr>
  </w:style>
  <w:style w:type="character" w:styleId="BookTitle">
    <w:name w:val="Book Title"/>
    <w:uiPriority w:val="33"/>
    <w:qFormat/>
    <w:rsid w:val="002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275"/>
    <w:pPr>
      <w:outlineLvl w:val="9"/>
    </w:pPr>
  </w:style>
  <w:style w:type="paragraph" w:customStyle="1" w:styleId="Default">
    <w:name w:val="Default"/>
    <w:rsid w:val="00911332"/>
    <w:pPr>
      <w:autoSpaceDE w:val="0"/>
      <w:autoSpaceDN w:val="0"/>
      <w:adjustRightInd w:val="0"/>
      <w:spacing w:after="0" w:line="240" w:lineRule="auto"/>
    </w:pPr>
    <w:rPr>
      <w:rFonts w:ascii="Bangle Wide" w:eastAsia="Calibri" w:hAnsi="Bangle Wide" w:cs="Bangle Wide"/>
      <w:color w:val="000000"/>
      <w:sz w:val="24"/>
      <w:szCs w:val="24"/>
      <w:lang w:bidi="he-IL"/>
    </w:rPr>
  </w:style>
  <w:style w:type="paragraph" w:styleId="FootnoteText">
    <w:name w:val="footnote text"/>
    <w:basedOn w:val="Normal"/>
    <w:link w:val="FootnoteTextChar"/>
    <w:semiHidden/>
    <w:unhideWhenUsed/>
    <w:rsid w:val="00911332"/>
    <w:pPr>
      <w:jc w:val="both"/>
    </w:pPr>
    <w:rPr>
      <w:rFonts w:ascii="Algerian" w:eastAsia="Calibri" w:hAnsi="Algerian" w:cs="MS Sans Seri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1332"/>
    <w:rPr>
      <w:rFonts w:ascii="Algerian" w:eastAsia="Calibri" w:hAnsi="Algerian" w:cs="MS Sans Serif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unhideWhenUsed/>
    <w:rsid w:val="0091133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11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33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11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33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850</Words>
  <Characters>4849</Characters>
  <Application>Microsoft Office Word</Application>
  <DocSecurity>0</DocSecurity>
  <Lines>40</Lines>
  <Paragraphs>11</Paragraphs>
  <ScaleCrop>false</ScaleCrop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5</cp:revision>
  <dcterms:created xsi:type="dcterms:W3CDTF">2018-09-18T19:46:00Z</dcterms:created>
  <dcterms:modified xsi:type="dcterms:W3CDTF">2018-09-18T20:03:00Z</dcterms:modified>
</cp:coreProperties>
</file>