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96" w:rsidRDefault="00627E96" w:rsidP="00627E96">
      <w:pPr>
        <w:pStyle w:val="Heading2"/>
        <w:shd w:val="clear" w:color="auto" w:fill="FFFFFF"/>
        <w:spacing w:before="0" w:line="240" w:lineRule="auto"/>
        <w:jc w:val="center"/>
        <w:rPr>
          <w:rFonts w:ascii="Bookman Old Style" w:hAnsi="Bookman Old Style" w:cs="Helvetica"/>
          <w:color w:val="1D2129"/>
          <w:sz w:val="22"/>
          <w:szCs w:val="22"/>
        </w:rPr>
      </w:pPr>
      <w:r>
        <w:rPr>
          <w:rFonts w:ascii="Bookman Old Style" w:hAnsi="Bookman Old Style" w:cs="Helvetica"/>
          <w:color w:val="1D2129"/>
          <w:sz w:val="22"/>
          <w:szCs w:val="22"/>
        </w:rPr>
        <w:t>He Still Destroys His Own Temples</w:t>
      </w:r>
    </w:p>
    <w:p w:rsidR="00627E96" w:rsidRDefault="00627E96" w:rsidP="003C1BCB">
      <w:pPr>
        <w:pStyle w:val="Heading2"/>
        <w:shd w:val="clear" w:color="auto" w:fill="FFFFFF"/>
        <w:spacing w:before="0" w:line="240" w:lineRule="auto"/>
        <w:rPr>
          <w:rFonts w:ascii="Bookman Old Style" w:hAnsi="Bookman Old Style" w:cs="Helvetica"/>
          <w:color w:val="1D2129"/>
          <w:sz w:val="22"/>
          <w:szCs w:val="22"/>
        </w:rPr>
      </w:pPr>
    </w:p>
    <w:p w:rsidR="003C1BCB" w:rsidRDefault="000B1475" w:rsidP="003C1BCB">
      <w:pPr>
        <w:pStyle w:val="Heading2"/>
        <w:shd w:val="clear" w:color="auto" w:fill="FFFFFF"/>
        <w:spacing w:before="0" w:line="240" w:lineRule="auto"/>
        <w:rPr>
          <w:rFonts w:ascii="Bookman Old Style" w:eastAsia="Times New Roman" w:hAnsi="Bookman Old Style" w:cs="Arial"/>
          <w:color w:val="000000"/>
          <w:sz w:val="22"/>
          <w:szCs w:val="22"/>
          <w:u w:val="single"/>
        </w:rPr>
      </w:pPr>
      <w:r w:rsidRPr="003C1BCB">
        <w:rPr>
          <w:rFonts w:ascii="Bookman Old Style" w:hAnsi="Bookman Old Style" w:cs="Helvetica"/>
          <w:color w:val="1D2129"/>
          <w:sz w:val="22"/>
          <w:szCs w:val="22"/>
        </w:rPr>
        <w:t>THE FIRST TEMPLE WAS DESTROYED DUE TO UNRESTRAINED IDOLATRY</w:t>
      </w:r>
      <w:r w:rsidR="003C1BCB">
        <w:rPr>
          <w:rFonts w:ascii="Bookman Old Style" w:hAnsi="Bookman Old Style" w:cs="Helvetica"/>
          <w:color w:val="1D2129"/>
          <w:sz w:val="22"/>
          <w:szCs w:val="22"/>
        </w:rPr>
        <w:t xml:space="preserve"> circa 570 BCE</w:t>
      </w:r>
      <w:r w:rsidRPr="003C1BCB">
        <w:rPr>
          <w:rFonts w:ascii="Bookman Old Style" w:hAnsi="Bookman Old Style" w:cs="Helvetica"/>
          <w:color w:val="1D2129"/>
          <w:sz w:val="22"/>
          <w:szCs w:val="22"/>
        </w:rPr>
        <w:t>.</w:t>
      </w:r>
      <w:r w:rsidR="003C1BCB">
        <w:rPr>
          <w:rFonts w:ascii="Bookman Old Style" w:hAnsi="Bookman Old Style" w:cs="Helvetica"/>
          <w:color w:val="1D2129"/>
          <w:sz w:val="22"/>
          <w:szCs w:val="22"/>
        </w:rPr>
        <w:t xml:space="preserve"> The Book of </w:t>
      </w:r>
      <w:proofErr w:type="spellStart"/>
      <w:r w:rsidR="003C1BCB">
        <w:rPr>
          <w:rFonts w:ascii="Bookman Old Style" w:hAnsi="Bookman Old Style" w:cs="Helvetica"/>
          <w:color w:val="1D2129"/>
          <w:sz w:val="22"/>
          <w:szCs w:val="22"/>
        </w:rPr>
        <w:t>Ecah</w:t>
      </w:r>
      <w:proofErr w:type="spellEnd"/>
      <w:r w:rsidR="003C1BCB">
        <w:rPr>
          <w:rFonts w:ascii="Bookman Old Style" w:hAnsi="Bookman Old Style" w:cs="Helvetica"/>
          <w:color w:val="1D2129"/>
          <w:sz w:val="22"/>
          <w:szCs w:val="22"/>
        </w:rPr>
        <w:t xml:space="preserve">-Lamentations PREDICTS the destruction on </w:t>
      </w:r>
      <w:proofErr w:type="spellStart"/>
      <w:r w:rsidR="003C1BCB">
        <w:rPr>
          <w:rFonts w:ascii="Bookman Old Style" w:hAnsi="Bookman Old Style" w:cs="Helvetica"/>
          <w:color w:val="1D2129"/>
          <w:sz w:val="22"/>
          <w:szCs w:val="22"/>
        </w:rPr>
        <w:t>Tisha</w:t>
      </w:r>
      <w:proofErr w:type="spellEnd"/>
      <w:r w:rsidR="003C1BCB">
        <w:rPr>
          <w:rFonts w:ascii="Bookman Old Style" w:hAnsi="Bookman Old Style" w:cs="Helvetica"/>
          <w:color w:val="1D2129"/>
          <w:sz w:val="22"/>
          <w:szCs w:val="22"/>
        </w:rPr>
        <w:t xml:space="preserve"> B AV </w:t>
      </w:r>
      <w:r w:rsidR="003C1BCB" w:rsidRPr="003C1BCB">
        <w:rPr>
          <w:rFonts w:ascii="Bookman Old Style" w:hAnsi="Bookman Old Style" w:cs="Helvetica"/>
          <w:color w:val="1D2129"/>
          <w:sz w:val="22"/>
          <w:szCs w:val="22"/>
          <w:u w:val="single"/>
        </w:rPr>
        <w:t>before it happens!</w:t>
      </w:r>
      <w:r w:rsidR="003C1BCB" w:rsidRPr="003C1BCB">
        <w:rPr>
          <w:rFonts w:ascii="Bookman Old Style" w:eastAsia="Times New Roman" w:hAnsi="Bookman Old Style" w:cs="Arial"/>
          <w:b w:val="0"/>
          <w:bCs w:val="0"/>
          <w:color w:val="105689"/>
          <w:sz w:val="22"/>
          <w:szCs w:val="22"/>
          <w:u w:val="single"/>
        </w:rPr>
        <w:t xml:space="preserve"> </w:t>
      </w:r>
      <w:r w:rsidR="003C1BCB" w:rsidRPr="003C1BCB">
        <w:rPr>
          <w:rFonts w:ascii="Bookman Old Style" w:eastAsia="Times New Roman" w:hAnsi="Bookman Old Style" w:cs="Arial"/>
          <w:color w:val="000000"/>
          <w:sz w:val="22"/>
          <w:szCs w:val="22"/>
          <w:u w:val="single"/>
        </w:rPr>
        <w:t>Beginning</w:t>
      </w:r>
      <w:r w:rsidR="003C1BCB" w:rsidRPr="003C1BCB">
        <w:rPr>
          <w:rFonts w:ascii="Bookman Old Style" w:eastAsia="Times New Roman" w:hAnsi="Bookman Old Style" w:cs="Arial"/>
          <w:color w:val="000000"/>
          <w:sz w:val="22"/>
          <w:szCs w:val="22"/>
        </w:rPr>
        <w:t xml:space="preserve"> in 463 BCE, Jeremiah prophesized about the Babylonian threat and warned the Jews of the terrible devastation they would incur </w:t>
      </w:r>
      <w:r w:rsidR="003C1BCB" w:rsidRPr="003C1BCB">
        <w:rPr>
          <w:rFonts w:ascii="Bookman Old Style" w:eastAsia="Times New Roman" w:hAnsi="Bookman Old Style" w:cs="Arial"/>
          <w:color w:val="000000"/>
          <w:sz w:val="22"/>
          <w:szCs w:val="22"/>
          <w:u w:val="single"/>
        </w:rPr>
        <w:t>if they did not stop worshipping idols</w:t>
      </w:r>
      <w:r w:rsidR="003C1BCB" w:rsidRPr="003C1BCB">
        <w:rPr>
          <w:rFonts w:ascii="Bookman Old Style" w:eastAsia="Times New Roman" w:hAnsi="Bookman Old Style" w:cs="Arial"/>
          <w:color w:val="000000"/>
          <w:sz w:val="22"/>
          <w:szCs w:val="22"/>
        </w:rPr>
        <w:t xml:space="preserve"> and </w:t>
      </w:r>
      <w:r w:rsidR="003C1BCB" w:rsidRPr="003C1BCB">
        <w:rPr>
          <w:rFonts w:ascii="Bookman Old Style" w:eastAsia="Times New Roman" w:hAnsi="Bookman Old Style" w:cs="Arial"/>
          <w:color w:val="000000"/>
          <w:sz w:val="22"/>
          <w:szCs w:val="22"/>
          <w:u w:val="single"/>
        </w:rPr>
        <w:t>mistreating each other.</w:t>
      </w:r>
    </w:p>
    <w:p w:rsidR="003C1BCB" w:rsidRPr="003C1BCB" w:rsidRDefault="003C1BCB" w:rsidP="003C1BCB">
      <w:pPr>
        <w:spacing w:after="0" w:line="240" w:lineRule="auto"/>
      </w:pP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r w:rsidRPr="00A473BB">
        <w:rPr>
          <w:rFonts w:ascii="Bookman Old Style" w:hAnsi="Bookman Old Style" w:cs="Helvetica"/>
          <w:color w:val="1D2129"/>
          <w:sz w:val="22"/>
          <w:szCs w:val="22"/>
        </w:rPr>
        <w:t>THE SECOND</w:t>
      </w:r>
      <w:r w:rsidR="003C1BCB">
        <w:rPr>
          <w:rFonts w:ascii="Bookman Old Style" w:hAnsi="Bookman Old Style" w:cs="Helvetica"/>
          <w:color w:val="1D2129"/>
          <w:sz w:val="22"/>
          <w:szCs w:val="22"/>
        </w:rPr>
        <w:t xml:space="preserve"> TEMPLE WAS DESTROYED</w:t>
      </w:r>
      <w:r w:rsidRPr="00A473BB">
        <w:rPr>
          <w:rFonts w:ascii="Bookman Old Style" w:hAnsi="Bookman Old Style" w:cs="Helvetica"/>
          <w:color w:val="1D2129"/>
          <w:sz w:val="22"/>
          <w:szCs w:val="22"/>
        </w:rPr>
        <w:t xml:space="preserve"> DUE TO UNJUST HATRED WITHOUT A CAUSE! They hated Yahusha and His visitation to His own people. Yochanan 15: 24-25</w:t>
      </w:r>
      <w:r w:rsidR="00A473BB" w:rsidRPr="00A473BB">
        <w:rPr>
          <w:rFonts w:ascii="Bookman Old Style" w:hAnsi="Bookman Old Style" w:cs="Helvetica"/>
          <w:color w:val="1D2129"/>
          <w:sz w:val="22"/>
          <w:szCs w:val="22"/>
        </w:rPr>
        <w:t>.</w:t>
      </w:r>
      <w:r w:rsidR="00EE6C63">
        <w:rPr>
          <w:rFonts w:ascii="Bookman Old Style" w:hAnsi="Bookman Old Style" w:cs="Helvetica"/>
          <w:color w:val="1D2129"/>
          <w:sz w:val="22"/>
          <w:szCs w:val="22"/>
        </w:rPr>
        <w:t xml:space="preserve"> Matthew 24:1-2. Luke 19:41-47.</w:t>
      </w:r>
    </w:p>
    <w:p w:rsidR="00A473BB" w:rsidRPr="00A473BB" w:rsidRDefault="00A473BB" w:rsidP="003C1BCB">
      <w:pPr>
        <w:pStyle w:val="NormalWeb"/>
        <w:shd w:val="clear" w:color="auto" w:fill="FFFFFF"/>
        <w:spacing w:before="0" w:beforeAutospacing="0" w:after="0" w:afterAutospacing="0"/>
        <w:rPr>
          <w:rFonts w:ascii="Bookman Old Style" w:hAnsi="Bookman Old Style" w:cs="Helvetica"/>
          <w:color w:val="1D2129"/>
          <w:sz w:val="22"/>
          <w:szCs w:val="22"/>
        </w:rPr>
      </w:pPr>
    </w:p>
    <w:p w:rsidR="00A473BB" w:rsidRPr="00A473BB" w:rsidRDefault="00A473BB" w:rsidP="003C1BCB">
      <w:pPr>
        <w:pStyle w:val="NormalWeb"/>
        <w:shd w:val="clear" w:color="auto" w:fill="FFFFFF"/>
        <w:spacing w:before="0" w:beforeAutospacing="0" w:after="0" w:afterAutospacing="0"/>
        <w:rPr>
          <w:rFonts w:ascii="Bookman Old Style" w:hAnsi="Bookman Old Style" w:cs="Arial"/>
          <w:color w:val="000000"/>
          <w:sz w:val="22"/>
          <w:szCs w:val="22"/>
        </w:rPr>
      </w:pPr>
      <w:r w:rsidRPr="00A473BB">
        <w:rPr>
          <w:rFonts w:ascii="Bookman Old Style" w:hAnsi="Bookman Old Style" w:cs="Arial"/>
          <w:color w:val="000000"/>
          <w:sz w:val="22"/>
          <w:szCs w:val="22"/>
        </w:rPr>
        <w:t>States the Talmud (</w:t>
      </w:r>
      <w:proofErr w:type="spellStart"/>
      <w:r w:rsidRPr="00A473BB">
        <w:rPr>
          <w:rFonts w:ascii="Bookman Old Style" w:hAnsi="Bookman Old Style" w:cs="Arial"/>
          <w:color w:val="000000"/>
          <w:sz w:val="22"/>
          <w:szCs w:val="22"/>
        </w:rPr>
        <w:t>Yoma</w:t>
      </w:r>
      <w:proofErr w:type="spellEnd"/>
      <w:r w:rsidRPr="00A473BB">
        <w:rPr>
          <w:rFonts w:ascii="Bookman Old Style" w:hAnsi="Bookman Old Style" w:cs="Arial"/>
          <w:color w:val="000000"/>
          <w:sz w:val="22"/>
          <w:szCs w:val="22"/>
        </w:rPr>
        <w:t xml:space="preserve"> 9b): </w:t>
      </w:r>
      <w:r w:rsidRPr="00A473BB">
        <w:rPr>
          <w:rFonts w:ascii="Bookman Old Style" w:hAnsi="Bookman Old Style" w:cs="Arial"/>
          <w:b/>
          <w:color w:val="000000"/>
          <w:sz w:val="22"/>
          <w:szCs w:val="22"/>
          <w:highlight w:val="yellow"/>
        </w:rPr>
        <w:t xml:space="preserve">"Why was the Second Temple destroyed? </w:t>
      </w:r>
      <w:proofErr w:type="gramStart"/>
      <w:r w:rsidRPr="00A473BB">
        <w:rPr>
          <w:rFonts w:ascii="Bookman Old Style" w:hAnsi="Bookman Old Style" w:cs="Arial"/>
          <w:b/>
          <w:color w:val="000000"/>
          <w:sz w:val="22"/>
          <w:szCs w:val="22"/>
          <w:highlight w:val="yellow"/>
        </w:rPr>
        <w:t>Because of</w:t>
      </w:r>
      <w:r w:rsidRPr="00A473BB">
        <w:rPr>
          <w:rStyle w:val="apple-converted-space"/>
          <w:rFonts w:ascii="Bookman Old Style" w:eastAsiaTheme="majorEastAsia" w:hAnsi="Bookman Old Style" w:cs="Arial"/>
          <w:b/>
          <w:color w:val="000000"/>
          <w:sz w:val="22"/>
          <w:szCs w:val="22"/>
          <w:highlight w:val="yellow"/>
        </w:rPr>
        <w:t> </w:t>
      </w:r>
      <w:proofErr w:type="spellStart"/>
      <w:r w:rsidRPr="00A473BB">
        <w:rPr>
          <w:rFonts w:ascii="Bookman Old Style" w:hAnsi="Bookman Old Style" w:cs="Arial"/>
          <w:b/>
          <w:i/>
          <w:iCs/>
          <w:color w:val="000000"/>
          <w:sz w:val="22"/>
          <w:szCs w:val="22"/>
          <w:highlight w:val="yellow"/>
        </w:rPr>
        <w:t>sinat</w:t>
      </w:r>
      <w:proofErr w:type="spellEnd"/>
      <w:r w:rsidRPr="00A473BB">
        <w:rPr>
          <w:rFonts w:ascii="Bookman Old Style" w:hAnsi="Bookman Old Style" w:cs="Arial"/>
          <w:b/>
          <w:i/>
          <w:iCs/>
          <w:color w:val="000000"/>
          <w:sz w:val="22"/>
          <w:szCs w:val="22"/>
          <w:highlight w:val="yellow"/>
        </w:rPr>
        <w:t xml:space="preserve"> </w:t>
      </w:r>
      <w:proofErr w:type="spellStart"/>
      <w:r w:rsidRPr="00A473BB">
        <w:rPr>
          <w:rFonts w:ascii="Bookman Old Style" w:hAnsi="Bookman Old Style" w:cs="Arial"/>
          <w:b/>
          <w:i/>
          <w:iCs/>
          <w:color w:val="000000"/>
          <w:sz w:val="22"/>
          <w:szCs w:val="22"/>
          <w:highlight w:val="yellow"/>
        </w:rPr>
        <w:t>chinam</w:t>
      </w:r>
      <w:proofErr w:type="spellEnd"/>
      <w:r w:rsidRPr="00A473BB">
        <w:rPr>
          <w:rFonts w:ascii="Bookman Old Style" w:hAnsi="Bookman Old Style" w:cs="Arial"/>
          <w:b/>
          <w:color w:val="000000"/>
          <w:sz w:val="22"/>
          <w:szCs w:val="22"/>
          <w:highlight w:val="yellow"/>
        </w:rPr>
        <w:t>, senseless hatred of one Jew for another."</w:t>
      </w:r>
      <w:proofErr w:type="gramEnd"/>
      <w:r w:rsidRPr="00A473BB">
        <w:rPr>
          <w:rFonts w:ascii="Bookman Old Style" w:hAnsi="Bookman Old Style" w:cs="Arial"/>
          <w:b/>
          <w:color w:val="000000"/>
          <w:sz w:val="22"/>
          <w:szCs w:val="22"/>
        </w:rPr>
        <w:t xml:space="preserve"> HATRED OF MESSIAH YAHUSHUA &amp; THE NEW COVENANT PRIESTHOOD OF ZADOK-MALKI-ZADOK</w:t>
      </w:r>
    </w:p>
    <w:p w:rsidR="00A473BB" w:rsidRPr="00A473BB" w:rsidRDefault="00A473BB" w:rsidP="003C1BCB">
      <w:pPr>
        <w:pStyle w:val="NormalWeb"/>
        <w:shd w:val="clear" w:color="auto" w:fill="FFFFFF"/>
        <w:spacing w:before="0" w:beforeAutospacing="0" w:after="0" w:afterAutospacing="0"/>
        <w:rPr>
          <w:rFonts w:ascii="Bookman Old Style" w:hAnsi="Bookman Old Style" w:cs="Arial"/>
          <w:color w:val="000000"/>
          <w:sz w:val="22"/>
          <w:szCs w:val="22"/>
        </w:rPr>
      </w:pPr>
    </w:p>
    <w:p w:rsidR="00A473BB" w:rsidRPr="00A473BB" w:rsidRDefault="00A473BB" w:rsidP="003C1BCB">
      <w:pPr>
        <w:spacing w:after="0" w:line="240" w:lineRule="auto"/>
        <w:rPr>
          <w:rFonts w:ascii="Bookman Old Style" w:hAnsi="Bookman Old Style"/>
        </w:rPr>
      </w:pPr>
      <w:r w:rsidRPr="00A473BB">
        <w:rPr>
          <w:rFonts w:ascii="Bookman Old Style" w:hAnsi="Bookman Old Style"/>
        </w:rPr>
        <w:t>Hatred for Messiah Yahushua and the new priesthood that was waiting to resume their duties! The fire was set to maintain control of the Jewish people of which they still control to this day fighting the restoration of truth and shalom with the majority control of the false solar lunar calendar.</w:t>
      </w: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r w:rsidRPr="00A473BB">
        <w:rPr>
          <w:rFonts w:ascii="Bookman Old Style" w:hAnsi="Bookman Old Style" w:cs="Helvetica"/>
          <w:color w:val="1D2129"/>
          <w:sz w:val="22"/>
          <w:szCs w:val="22"/>
        </w:rPr>
        <w:t>The Temple's Last Moments</w:t>
      </w: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r w:rsidRPr="00A473BB">
        <w:rPr>
          <w:rFonts w:ascii="Bookman Old Style" w:hAnsi="Bookman Old Style" w:cs="Helvetica"/>
          <w:color w:val="1D2129"/>
          <w:sz w:val="22"/>
          <w:szCs w:val="22"/>
        </w:rPr>
        <w:t>Even in the last minutes of the war, the priests continued carrying out their sacred duties, in spite of the fact that the Temple courtyards flowed with the blood of the slain and fire roared at the entrances. The scope of the tragedy is recorded in the words of the rabbis:</w:t>
      </w: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b/>
          <w:color w:val="1D2129"/>
          <w:sz w:val="22"/>
          <w:szCs w:val="22"/>
        </w:rPr>
      </w:pPr>
      <w:r w:rsidRPr="00A473BB">
        <w:rPr>
          <w:rFonts w:ascii="Bookman Old Style" w:hAnsi="Bookman Old Style" w:cs="Helvetica"/>
          <w:b/>
          <w:color w:val="1D2129"/>
          <w:sz w:val="22"/>
          <w:szCs w:val="22"/>
          <w:highlight w:val="yellow"/>
        </w:rPr>
        <w:t xml:space="preserve">"The day the Temple was destroyed was the ninth of Av. </w:t>
      </w:r>
      <w:r w:rsidRPr="00A473BB">
        <w:rPr>
          <w:rFonts w:ascii="Bookman Old Style" w:hAnsi="Bookman Old Style" w:cs="Helvetica"/>
          <w:b/>
          <w:color w:val="1D2129"/>
          <w:sz w:val="22"/>
          <w:szCs w:val="22"/>
          <w:highlight w:val="yellow"/>
          <w:u w:val="single"/>
        </w:rPr>
        <w:t>It was the conclusion of the Sabbath, and the end of the seven year cycle [</w:t>
      </w:r>
      <w:proofErr w:type="spellStart"/>
      <w:r w:rsidRPr="00A473BB">
        <w:rPr>
          <w:rFonts w:ascii="Bookman Old Style" w:hAnsi="Bookman Old Style" w:cs="Helvetica"/>
          <w:b/>
          <w:color w:val="1D2129"/>
          <w:sz w:val="22"/>
          <w:szCs w:val="22"/>
          <w:highlight w:val="yellow"/>
          <w:u w:val="single"/>
        </w:rPr>
        <w:t>shmeta</w:t>
      </w:r>
      <w:proofErr w:type="spellEnd"/>
      <w:r w:rsidRPr="00A473BB">
        <w:rPr>
          <w:rFonts w:ascii="Bookman Old Style" w:hAnsi="Bookman Old Style" w:cs="Helvetica"/>
          <w:b/>
          <w:color w:val="1D2129"/>
          <w:sz w:val="22"/>
          <w:szCs w:val="22"/>
          <w:highlight w:val="yellow"/>
          <w:u w:val="single"/>
        </w:rPr>
        <w:t>].</w:t>
      </w:r>
      <w:r w:rsidRPr="00A473BB">
        <w:rPr>
          <w:rFonts w:ascii="Bookman Old Style" w:hAnsi="Bookman Old Style" w:cs="Helvetica"/>
          <w:b/>
          <w:color w:val="1D2129"/>
          <w:sz w:val="22"/>
          <w:szCs w:val="22"/>
          <w:highlight w:val="yellow"/>
        </w:rPr>
        <w:t xml:space="preserve"> It was during the time of the (priestly shift) of </w:t>
      </w:r>
      <w:proofErr w:type="spellStart"/>
      <w:r w:rsidRPr="00A473BB">
        <w:rPr>
          <w:rFonts w:ascii="Bookman Old Style" w:hAnsi="Bookman Old Style" w:cs="Helvetica"/>
          <w:b/>
          <w:color w:val="1D2129"/>
          <w:sz w:val="22"/>
          <w:szCs w:val="22"/>
          <w:highlight w:val="yellow"/>
        </w:rPr>
        <w:t>Yehoyiriv</w:t>
      </w:r>
      <w:proofErr w:type="spellEnd"/>
      <w:r w:rsidRPr="00A473BB">
        <w:rPr>
          <w:rFonts w:ascii="Bookman Old Style" w:hAnsi="Bookman Old Style" w:cs="Helvetica"/>
          <w:b/>
          <w:color w:val="1D2129"/>
          <w:sz w:val="22"/>
          <w:szCs w:val="22"/>
          <w:highlight w:val="yellow"/>
        </w:rPr>
        <w:t>." The shifts changed ON SHABBAT!!!</w:t>
      </w: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r w:rsidRPr="00A473BB">
        <w:rPr>
          <w:rFonts w:ascii="Bookman Old Style" w:hAnsi="Bookman Old Style" w:cs="Helvetica"/>
          <w:color w:val="1D2129"/>
          <w:sz w:val="22"/>
          <w:szCs w:val="22"/>
          <w:highlight w:val="yellow"/>
        </w:rPr>
        <w:t xml:space="preserve">"The priests and Levites stood on the platform and continued to sing... and did not cease until the enemy entered and subdued them." (BT </w:t>
      </w:r>
      <w:proofErr w:type="spellStart"/>
      <w:r w:rsidRPr="00A473BB">
        <w:rPr>
          <w:rFonts w:ascii="Bookman Old Style" w:hAnsi="Bookman Old Style" w:cs="Helvetica"/>
          <w:color w:val="1D2129"/>
          <w:sz w:val="22"/>
          <w:szCs w:val="22"/>
          <w:highlight w:val="yellow"/>
        </w:rPr>
        <w:t>Erchin</w:t>
      </w:r>
      <w:proofErr w:type="spellEnd"/>
      <w:r w:rsidRPr="00A473BB">
        <w:rPr>
          <w:rFonts w:ascii="Bookman Old Style" w:hAnsi="Bookman Old Style" w:cs="Helvetica"/>
          <w:color w:val="1D2129"/>
          <w:sz w:val="22"/>
          <w:szCs w:val="22"/>
          <w:highlight w:val="yellow"/>
        </w:rPr>
        <w:t xml:space="preserve"> 11</w:t>
      </w:r>
      <w:proofErr w:type="gramStart"/>
      <w:r w:rsidRPr="00A473BB">
        <w:rPr>
          <w:rFonts w:ascii="Bookman Old Style" w:hAnsi="Bookman Old Style" w:cs="Helvetica"/>
          <w:color w:val="1D2129"/>
          <w:sz w:val="22"/>
          <w:szCs w:val="22"/>
          <w:highlight w:val="yellow"/>
        </w:rPr>
        <w:t>:B</w:t>
      </w:r>
      <w:proofErr w:type="gramEnd"/>
      <w:r w:rsidRPr="00A473BB">
        <w:rPr>
          <w:rFonts w:ascii="Bookman Old Style" w:hAnsi="Bookman Old Style" w:cs="Helvetica"/>
          <w:color w:val="1D2129"/>
          <w:sz w:val="22"/>
          <w:szCs w:val="22"/>
          <w:highlight w:val="yellow"/>
        </w:rPr>
        <w:t>)</w:t>
      </w:r>
    </w:p>
    <w:p w:rsidR="000B1475" w:rsidRPr="00A473BB" w:rsidRDefault="00431489" w:rsidP="003C1BCB">
      <w:pPr>
        <w:pStyle w:val="NormalWeb"/>
        <w:shd w:val="clear" w:color="auto" w:fill="FFFFFF"/>
        <w:spacing w:before="0" w:beforeAutospacing="0" w:after="0" w:afterAutospacing="0"/>
        <w:rPr>
          <w:rFonts w:ascii="Bookman Old Style" w:hAnsi="Bookman Old Style" w:cs="Helvetica"/>
          <w:color w:val="1D2129"/>
          <w:sz w:val="22"/>
          <w:szCs w:val="22"/>
        </w:rPr>
      </w:pPr>
      <w:hyperlink r:id="rId5" w:tgtFrame="_blank" w:history="1">
        <w:r w:rsidR="000B1475" w:rsidRPr="00A473BB">
          <w:rPr>
            <w:rStyle w:val="Hyperlink"/>
            <w:rFonts w:ascii="Bookman Old Style" w:eastAsiaTheme="majorEastAsia" w:hAnsi="Bookman Old Style" w:cs="Helvetica"/>
            <w:color w:val="365899"/>
            <w:sz w:val="22"/>
            <w:szCs w:val="22"/>
          </w:rPr>
          <w:t>https://www.templeinstitute.org/time_to_build.htm</w:t>
        </w:r>
      </w:hyperlink>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b/>
          <w:color w:val="1D2129"/>
          <w:sz w:val="22"/>
          <w:szCs w:val="22"/>
          <w:u w:val="single"/>
        </w:rPr>
      </w:pPr>
      <w:r w:rsidRPr="00A473BB">
        <w:rPr>
          <w:rFonts w:ascii="Bookman Old Style" w:hAnsi="Bookman Old Style" w:cs="Helvetica"/>
          <w:b/>
          <w:color w:val="1D2129"/>
          <w:sz w:val="22"/>
          <w:szCs w:val="22"/>
          <w:u w:val="single"/>
        </w:rPr>
        <w:t>Now who destroyed the 2</w:t>
      </w:r>
      <w:r w:rsidRPr="00A473BB">
        <w:rPr>
          <w:rFonts w:ascii="Bookman Old Style" w:hAnsi="Bookman Old Style" w:cs="Helvetica"/>
          <w:b/>
          <w:color w:val="1D2129"/>
          <w:sz w:val="22"/>
          <w:szCs w:val="22"/>
          <w:u w:val="single"/>
          <w:vertAlign w:val="superscript"/>
        </w:rPr>
        <w:t>nd</w:t>
      </w:r>
      <w:r w:rsidRPr="00A473BB">
        <w:rPr>
          <w:rFonts w:ascii="Bookman Old Style" w:hAnsi="Bookman Old Style" w:cs="Helvetica"/>
          <w:b/>
          <w:color w:val="1D2129"/>
          <w:sz w:val="22"/>
          <w:szCs w:val="22"/>
          <w:u w:val="single"/>
        </w:rPr>
        <w:t xml:space="preserve"> Temple and why?</w:t>
      </w:r>
      <w:r w:rsidRPr="00A473BB">
        <w:rPr>
          <w:rFonts w:ascii="Bookman Old Style" w:hAnsi="Bookman Old Style" w:cs="Helvetica"/>
          <w:b/>
          <w:color w:val="1D2129"/>
          <w:sz w:val="22"/>
          <w:szCs w:val="22"/>
          <w:u w:val="single"/>
        </w:rPr>
        <w:br/>
      </w:r>
    </w:p>
    <w:p w:rsidR="000B1475" w:rsidRPr="00A473BB" w:rsidRDefault="000B1475" w:rsidP="003C1BCB">
      <w:pPr>
        <w:pStyle w:val="NormalWeb"/>
        <w:shd w:val="clear" w:color="auto" w:fill="FFFFFF"/>
        <w:spacing w:before="0" w:beforeAutospacing="0" w:after="0" w:afterAutospacing="0"/>
        <w:rPr>
          <w:rFonts w:ascii="Bookman Old Style" w:hAnsi="Bookman Old Style" w:cs="Times"/>
          <w:color w:val="000000"/>
          <w:sz w:val="22"/>
          <w:szCs w:val="22"/>
        </w:rPr>
      </w:pPr>
      <w:r w:rsidRPr="00A473BB">
        <w:rPr>
          <w:rFonts w:ascii="Bookman Old Style" w:hAnsi="Bookman Old Style" w:cs="Times"/>
          <w:color w:val="000000"/>
          <w:sz w:val="22"/>
          <w:szCs w:val="22"/>
        </w:rPr>
        <w:t xml:space="preserve">The Temple was intentionally set in fire. </w:t>
      </w:r>
      <w:r w:rsidRPr="00A473BB">
        <w:rPr>
          <w:rFonts w:ascii="Bookman Old Style" w:hAnsi="Bookman Old Style" w:cs="Times"/>
          <w:color w:val="000000"/>
          <w:sz w:val="22"/>
          <w:szCs w:val="22"/>
          <w:highlight w:val="yellow"/>
        </w:rPr>
        <w:t>The Jewish historian</w:t>
      </w:r>
      <w:r w:rsidRPr="00A473BB">
        <w:rPr>
          <w:rStyle w:val="apple-converted-space"/>
          <w:rFonts w:ascii="Bookman Old Style" w:eastAsiaTheme="majorEastAsia" w:hAnsi="Bookman Old Style" w:cs="Times"/>
          <w:color w:val="000000"/>
          <w:sz w:val="22"/>
          <w:szCs w:val="22"/>
          <w:highlight w:val="yellow"/>
        </w:rPr>
        <w:t> </w:t>
      </w:r>
      <w:hyperlink r:id="rId6" w:history="1">
        <w:r w:rsidRPr="00A473BB">
          <w:rPr>
            <w:rStyle w:val="Hyperlink"/>
            <w:rFonts w:ascii="Bookman Old Style" w:eastAsiaTheme="majorEastAsia" w:hAnsi="Bookman Old Style" w:cs="Times"/>
            <w:sz w:val="22"/>
            <w:szCs w:val="22"/>
            <w:highlight w:val="yellow"/>
          </w:rPr>
          <w:t>Flavius Josephus</w:t>
        </w:r>
      </w:hyperlink>
      <w:r w:rsidRPr="00A473BB">
        <w:rPr>
          <w:rStyle w:val="apple-converted-space"/>
          <w:rFonts w:ascii="Bookman Old Style" w:eastAsiaTheme="majorEastAsia" w:hAnsi="Bookman Old Style" w:cs="Times"/>
          <w:color w:val="000000"/>
          <w:sz w:val="22"/>
          <w:szCs w:val="22"/>
          <w:highlight w:val="yellow"/>
        </w:rPr>
        <w:t> </w:t>
      </w:r>
      <w:r w:rsidRPr="00A473BB">
        <w:rPr>
          <w:rFonts w:ascii="Bookman Old Style" w:hAnsi="Bookman Old Style" w:cs="Times"/>
          <w:color w:val="000000"/>
          <w:sz w:val="22"/>
          <w:szCs w:val="22"/>
          <w:highlight w:val="yellow"/>
        </w:rPr>
        <w:t>writes in his</w:t>
      </w:r>
      <w:r w:rsidRPr="00A473BB">
        <w:rPr>
          <w:rStyle w:val="apple-converted-space"/>
          <w:rFonts w:ascii="Bookman Old Style" w:eastAsiaTheme="majorEastAsia" w:hAnsi="Bookman Old Style" w:cs="Times"/>
          <w:color w:val="000000"/>
          <w:sz w:val="22"/>
          <w:szCs w:val="22"/>
          <w:highlight w:val="yellow"/>
        </w:rPr>
        <w:t> </w:t>
      </w:r>
      <w:r w:rsidRPr="00A473BB">
        <w:rPr>
          <w:rFonts w:ascii="Bookman Old Style" w:hAnsi="Bookman Old Style" w:cs="Times"/>
          <w:i/>
          <w:iCs/>
          <w:color w:val="000000"/>
          <w:sz w:val="22"/>
          <w:szCs w:val="22"/>
          <w:highlight w:val="yellow"/>
        </w:rPr>
        <w:t>Jewish War</w:t>
      </w:r>
      <w:r w:rsidRPr="00A473BB">
        <w:rPr>
          <w:rStyle w:val="apple-converted-space"/>
          <w:rFonts w:ascii="Bookman Old Style" w:eastAsiaTheme="majorEastAsia" w:hAnsi="Bookman Old Style" w:cs="Times"/>
          <w:color w:val="000000"/>
          <w:sz w:val="22"/>
          <w:szCs w:val="22"/>
          <w:highlight w:val="yellow"/>
        </w:rPr>
        <w:t> </w:t>
      </w:r>
      <w:r w:rsidRPr="00A473BB">
        <w:rPr>
          <w:rFonts w:ascii="Bookman Old Style" w:hAnsi="Bookman Old Style" w:cs="Times"/>
          <w:color w:val="000000"/>
          <w:sz w:val="22"/>
          <w:szCs w:val="22"/>
          <w:highlight w:val="yellow"/>
        </w:rPr>
        <w:t>6.220-270 that the Roman soldiers took the initiative, but this is not true.</w:t>
      </w:r>
      <w:r w:rsidRPr="00A473BB">
        <w:rPr>
          <w:rFonts w:ascii="Bookman Old Style" w:hAnsi="Bookman Old Style" w:cs="Times"/>
          <w:color w:val="000000"/>
          <w:sz w:val="22"/>
          <w:szCs w:val="22"/>
        </w:rPr>
        <w:t xml:space="preserve"> A fourth-century writer, </w:t>
      </w:r>
      <w:proofErr w:type="spellStart"/>
      <w:r w:rsidRPr="00A473BB">
        <w:rPr>
          <w:rFonts w:ascii="Bookman Old Style" w:hAnsi="Bookman Old Style" w:cs="Times"/>
          <w:color w:val="000000"/>
          <w:sz w:val="22"/>
          <w:szCs w:val="22"/>
        </w:rPr>
        <w:t>Sulpicius</w:t>
      </w:r>
      <w:proofErr w:type="spellEnd"/>
      <w:r w:rsidRPr="00A473BB">
        <w:rPr>
          <w:rFonts w:ascii="Bookman Old Style" w:hAnsi="Bookman Old Style" w:cs="Times"/>
          <w:color w:val="000000"/>
          <w:sz w:val="22"/>
          <w:szCs w:val="22"/>
        </w:rPr>
        <w:t xml:space="preserve"> Severus, states that Titus ordered the destruction of the sanctuary, and this piece of information almost certainly stems from the Roman historian</w:t>
      </w:r>
      <w:r w:rsidRPr="00A473BB">
        <w:rPr>
          <w:rStyle w:val="apple-converted-space"/>
          <w:rFonts w:ascii="Bookman Old Style" w:eastAsiaTheme="majorEastAsia" w:hAnsi="Bookman Old Style" w:cs="Times"/>
          <w:color w:val="000000"/>
          <w:sz w:val="22"/>
          <w:szCs w:val="22"/>
        </w:rPr>
        <w:t> </w:t>
      </w:r>
      <w:hyperlink r:id="rId7" w:history="1">
        <w:r w:rsidRPr="00A473BB">
          <w:rPr>
            <w:rStyle w:val="Hyperlink"/>
            <w:rFonts w:ascii="Bookman Old Style" w:eastAsiaTheme="majorEastAsia" w:hAnsi="Bookman Old Style" w:cs="Times"/>
            <w:sz w:val="22"/>
            <w:szCs w:val="22"/>
          </w:rPr>
          <w:t>Tacitus</w:t>
        </w:r>
      </w:hyperlink>
      <w:r w:rsidRPr="00A473BB">
        <w:rPr>
          <w:rFonts w:ascii="Bookman Old Style" w:hAnsi="Bookman Old Style" w:cs="Times"/>
          <w:color w:val="000000"/>
          <w:sz w:val="22"/>
          <w:szCs w:val="22"/>
        </w:rPr>
        <w:t>, (</w:t>
      </w:r>
      <w:hyperlink r:id="rId8" w:history="1">
        <w:r w:rsidRPr="00A473BB">
          <w:rPr>
            <w:rStyle w:val="Hyperlink"/>
            <w:rFonts w:ascii="Bookman Old Style" w:eastAsiaTheme="majorEastAsia" w:hAnsi="Bookman Old Style" w:cs="Times"/>
            <w:i/>
            <w:iCs/>
            <w:sz w:val="22"/>
            <w:szCs w:val="22"/>
          </w:rPr>
          <w:t>Histories</w:t>
        </w:r>
      </w:hyperlink>
      <w:r w:rsidRPr="00A473BB">
        <w:rPr>
          <w:rFonts w:ascii="Bookman Old Style" w:hAnsi="Bookman Old Style" w:cs="Times"/>
          <w:color w:val="000000"/>
          <w:sz w:val="22"/>
          <w:szCs w:val="22"/>
        </w:rPr>
        <w:t>,</w:t>
      </w:r>
      <w:r w:rsidRPr="00A473BB">
        <w:rPr>
          <w:rStyle w:val="apple-converted-space"/>
          <w:rFonts w:ascii="Bookman Old Style" w:eastAsiaTheme="majorEastAsia" w:hAnsi="Bookman Old Style" w:cs="Times"/>
          <w:color w:val="000000"/>
          <w:sz w:val="22"/>
          <w:szCs w:val="22"/>
        </w:rPr>
        <w:t> </w:t>
      </w:r>
      <w:hyperlink r:id="rId9" w:anchor="2" w:history="1">
        <w:r w:rsidRPr="00A473BB">
          <w:rPr>
            <w:rStyle w:val="Hyperlink"/>
            <w:rFonts w:ascii="Bookman Old Style" w:eastAsiaTheme="majorEastAsia" w:hAnsi="Bookman Old Style" w:cs="Times"/>
            <w:sz w:val="22"/>
            <w:szCs w:val="22"/>
          </w:rPr>
          <w:t>fr.2</w:t>
        </w:r>
      </w:hyperlink>
      <w:r w:rsidRPr="00A473BB">
        <w:rPr>
          <w:rFonts w:ascii="Bookman Old Style" w:hAnsi="Bookman Old Style" w:cs="Times"/>
          <w:color w:val="000000"/>
          <w:sz w:val="22"/>
          <w:szCs w:val="22"/>
        </w:rPr>
        <w:t>). It is more probable that Flavius Josephus invented his story to absolve his friend Titus from the responsibility of this war crime, than that Tacitus was slandering.</w:t>
      </w:r>
    </w:p>
    <w:p w:rsidR="000B1475" w:rsidRPr="00A473BB" w:rsidRDefault="000B1475" w:rsidP="003C1BCB">
      <w:pPr>
        <w:pStyle w:val="NormalWeb"/>
        <w:shd w:val="clear" w:color="auto" w:fill="FFFFFF"/>
        <w:spacing w:before="0" w:beforeAutospacing="0" w:after="0" w:afterAutospacing="0"/>
        <w:rPr>
          <w:rFonts w:ascii="Bookman Old Style" w:hAnsi="Bookman Old Style" w:cs="Times"/>
          <w:color w:val="000000"/>
          <w:sz w:val="22"/>
          <w:szCs w:val="22"/>
        </w:rPr>
      </w:pPr>
    </w:p>
    <w:p w:rsidR="000B1475" w:rsidRPr="00A473BB" w:rsidRDefault="000B1475" w:rsidP="003C1BCB">
      <w:pPr>
        <w:shd w:val="clear" w:color="auto" w:fill="FFFFFF"/>
        <w:spacing w:after="0" w:line="240" w:lineRule="auto"/>
        <w:rPr>
          <w:rFonts w:ascii="Bookman Old Style" w:eastAsia="Times New Roman" w:hAnsi="Bookman Old Style" w:cs="Arial"/>
          <w:color w:val="000000"/>
        </w:rPr>
      </w:pPr>
      <w:r w:rsidRPr="00A473BB">
        <w:rPr>
          <w:rFonts w:ascii="Bookman Old Style" w:eastAsia="Times New Roman" w:hAnsi="Bookman Old Style" w:cs="Arial"/>
          <w:color w:val="000000"/>
        </w:rPr>
        <w:t xml:space="preserve">Roman historian, </w:t>
      </w:r>
      <w:proofErr w:type="spellStart"/>
      <w:r w:rsidRPr="00A473BB">
        <w:rPr>
          <w:rFonts w:ascii="Bookman Old Style" w:eastAsia="Times New Roman" w:hAnsi="Bookman Old Style" w:cs="Arial"/>
          <w:color w:val="000000"/>
        </w:rPr>
        <w:t>Deo</w:t>
      </w:r>
      <w:proofErr w:type="spellEnd"/>
      <w:r w:rsidRPr="00A473BB">
        <w:rPr>
          <w:rFonts w:ascii="Bookman Old Style" w:eastAsia="Times New Roman" w:hAnsi="Bookman Old Style" w:cs="Arial"/>
          <w:color w:val="000000"/>
        </w:rPr>
        <w:t xml:space="preserve"> Cassius, reports:</w:t>
      </w:r>
    </w:p>
    <w:p w:rsidR="000B1475" w:rsidRPr="00A473BB" w:rsidRDefault="000B1475" w:rsidP="003C1BCB">
      <w:pPr>
        <w:shd w:val="clear" w:color="auto" w:fill="FFFFFF"/>
        <w:spacing w:after="0" w:line="240" w:lineRule="auto"/>
        <w:rPr>
          <w:rFonts w:ascii="Bookman Old Style" w:eastAsia="Times New Roman" w:hAnsi="Bookman Old Style" w:cs="Arial"/>
          <w:color w:val="000000"/>
        </w:rPr>
      </w:pPr>
    </w:p>
    <w:p w:rsidR="000B1475" w:rsidRPr="00A473BB" w:rsidRDefault="000B1475" w:rsidP="003C1BCB">
      <w:pPr>
        <w:shd w:val="clear" w:color="auto" w:fill="FFFFFF"/>
        <w:spacing w:after="0" w:line="240" w:lineRule="auto"/>
        <w:rPr>
          <w:rFonts w:ascii="Bookman Old Style" w:eastAsia="Times New Roman" w:hAnsi="Bookman Old Style" w:cs="Arial"/>
          <w:i/>
          <w:iCs/>
          <w:color w:val="000000"/>
        </w:rPr>
      </w:pPr>
      <w:r w:rsidRPr="00A473BB">
        <w:rPr>
          <w:rFonts w:ascii="Bookman Old Style" w:eastAsia="Times New Roman" w:hAnsi="Bookman Old Style" w:cs="Arial"/>
          <w:i/>
          <w:iCs/>
          <w:color w:val="000000"/>
        </w:rPr>
        <w:t xml:space="preserve">Though a breach was made in the wall by means of engines, nevertheless the capture of the place did not immediately follow even then. </w:t>
      </w:r>
      <w:r w:rsidRPr="00A473BB">
        <w:rPr>
          <w:rFonts w:ascii="Bookman Old Style" w:eastAsia="Times New Roman" w:hAnsi="Bookman Old Style" w:cs="Arial"/>
          <w:b/>
          <w:i/>
          <w:iCs/>
          <w:color w:val="000000"/>
          <w:highlight w:val="yellow"/>
        </w:rPr>
        <w:t>On the contrary, the defenders killed great numbers [of Romans] who tried to crowd through the opening and they also set fire to some of the buildings nearby, hoping thus to check the further progress of the Romans.</w:t>
      </w:r>
      <w:r w:rsidRPr="00A473BB">
        <w:rPr>
          <w:rFonts w:ascii="Bookman Old Style" w:eastAsia="Times New Roman" w:hAnsi="Bookman Old Style" w:cs="Arial"/>
          <w:i/>
          <w:iCs/>
          <w:color w:val="000000"/>
        </w:rPr>
        <w:t xml:space="preserve"> Nevertheless, the soldiers, because of their superstition, did not immediately rush in but at last, under compulsion from Titus, they made their way inside. Then the Jews defended themselves much more vigorously than before, as if they had discovered a piece of rare good fortune in being able to fight near the Temple and fall in its defense.</w:t>
      </w:r>
    </w:p>
    <w:p w:rsidR="000B1475" w:rsidRPr="00A473BB" w:rsidRDefault="000B1475" w:rsidP="003C1BCB">
      <w:pPr>
        <w:shd w:val="clear" w:color="auto" w:fill="FFFFFF"/>
        <w:spacing w:after="0" w:line="240" w:lineRule="auto"/>
        <w:rPr>
          <w:rFonts w:ascii="Bookman Old Style" w:eastAsia="Times New Roman" w:hAnsi="Bookman Old Style" w:cs="Arial"/>
          <w:i/>
          <w:iCs/>
          <w:color w:val="000000"/>
        </w:rPr>
      </w:pPr>
    </w:p>
    <w:p w:rsidR="000B1475" w:rsidRPr="00A473BB" w:rsidRDefault="000B1475" w:rsidP="003C1BCB">
      <w:pPr>
        <w:spacing w:after="0" w:line="240" w:lineRule="auto"/>
        <w:rPr>
          <w:rFonts w:ascii="Bookman Old Style" w:eastAsia="Times New Roman" w:hAnsi="Bookman Old Style" w:cs="Arial"/>
          <w:color w:val="242729"/>
        </w:rPr>
      </w:pPr>
      <w:r w:rsidRPr="00A473BB">
        <w:rPr>
          <w:rFonts w:ascii="Arial" w:eastAsia="Times New Roman" w:hAnsi="Arial" w:cs="Arial"/>
          <w:color w:val="242729"/>
        </w:rPr>
        <w:br/>
      </w:r>
      <w:r w:rsidRPr="00A473BB">
        <w:rPr>
          <w:rFonts w:ascii="Bookman Old Style" w:eastAsia="Times New Roman" w:hAnsi="Bookman Old Style" w:cs="Arial"/>
          <w:color w:val="242729"/>
        </w:rPr>
        <w:t>Josephus says:</w:t>
      </w:r>
    </w:p>
    <w:p w:rsidR="000B1475" w:rsidRPr="00A473BB" w:rsidRDefault="000B1475" w:rsidP="003C1BCB">
      <w:pPr>
        <w:shd w:val="clear" w:color="auto" w:fill="FFFFFF"/>
        <w:spacing w:after="0" w:line="240" w:lineRule="auto"/>
        <w:rPr>
          <w:rFonts w:ascii="Bookman Old Style" w:eastAsia="Times New Roman" w:hAnsi="Bookman Old Style" w:cs="Arial"/>
          <w:b/>
          <w:color w:val="242729"/>
        </w:rPr>
      </w:pPr>
      <w:r w:rsidRPr="00A473BB">
        <w:rPr>
          <w:rFonts w:ascii="Bookman Old Style" w:eastAsia="Times New Roman" w:hAnsi="Bookman Old Style" w:cs="Arial"/>
          <w:color w:val="242729"/>
        </w:rPr>
        <w:lastRenderedPageBreak/>
        <w:t xml:space="preserve">So Titus retired into the tower of Antonia, and resolved to storm the temple the next day, early in the morning, with his whole army, and to encamp round about the holy house. But as for that house, </w:t>
      </w:r>
      <w:r w:rsidRPr="00A473BB">
        <w:rPr>
          <w:rFonts w:ascii="Bookman Old Style" w:eastAsia="Times New Roman" w:hAnsi="Bookman Old Style" w:cs="Arial"/>
          <w:b/>
          <w:color w:val="242729"/>
          <w:highlight w:val="yellow"/>
        </w:rPr>
        <w:t>God had, for certain, long ago doomed it to the fire</w:t>
      </w:r>
      <w:r w:rsidRPr="00A473BB">
        <w:rPr>
          <w:rFonts w:ascii="Bookman Old Style" w:eastAsia="Times New Roman" w:hAnsi="Bookman Old Style" w:cs="Arial"/>
          <w:color w:val="242729"/>
        </w:rPr>
        <w:t xml:space="preserve">; and now that fatal day was come, according to the revolution of ages; it was the tenth day of the month </w:t>
      </w:r>
      <w:proofErr w:type="spellStart"/>
      <w:r w:rsidRPr="00A473BB">
        <w:rPr>
          <w:rFonts w:ascii="Bookman Old Style" w:eastAsia="Times New Roman" w:hAnsi="Bookman Old Style" w:cs="Arial"/>
          <w:color w:val="242729"/>
        </w:rPr>
        <w:t>Lous</w:t>
      </w:r>
      <w:proofErr w:type="spellEnd"/>
      <w:r w:rsidRPr="00A473BB">
        <w:rPr>
          <w:rFonts w:ascii="Bookman Old Style" w:eastAsia="Times New Roman" w:hAnsi="Bookman Old Style" w:cs="Arial"/>
          <w:color w:val="242729"/>
        </w:rPr>
        <w:t>, [</w:t>
      </w:r>
      <w:proofErr w:type="spellStart"/>
      <w:r w:rsidRPr="00A473BB">
        <w:rPr>
          <w:rFonts w:ascii="Bookman Old Style" w:eastAsia="Times New Roman" w:hAnsi="Bookman Old Style" w:cs="Arial"/>
          <w:color w:val="242729"/>
        </w:rPr>
        <w:t>Ab</w:t>
      </w:r>
      <w:proofErr w:type="spellEnd"/>
      <w:r w:rsidRPr="00A473BB">
        <w:rPr>
          <w:rFonts w:ascii="Bookman Old Style" w:eastAsia="Times New Roman" w:hAnsi="Bookman Old Style" w:cs="Arial"/>
          <w:color w:val="242729"/>
        </w:rPr>
        <w:t xml:space="preserve">,] upon which it was formerly burnt by the king of Babylon; </w:t>
      </w:r>
      <w:r w:rsidRPr="00A473BB">
        <w:rPr>
          <w:rFonts w:ascii="Bookman Old Style" w:eastAsia="Times New Roman" w:hAnsi="Bookman Old Style" w:cs="Arial"/>
          <w:b/>
          <w:color w:val="242729"/>
          <w:highlight w:val="yellow"/>
        </w:rPr>
        <w:t>although these flames took their rise from the Jews themselves, and were occasioned by them</w:t>
      </w:r>
      <w:r w:rsidRPr="00A473BB">
        <w:rPr>
          <w:rFonts w:ascii="Bookman Old Style" w:eastAsia="Times New Roman" w:hAnsi="Bookman Old Style" w:cs="Arial"/>
          <w:b/>
          <w:color w:val="242729"/>
        </w:rPr>
        <w:t>.</w:t>
      </w:r>
    </w:p>
    <w:p w:rsidR="000B1475" w:rsidRPr="00A473BB" w:rsidRDefault="000B1475" w:rsidP="003C1BCB">
      <w:pPr>
        <w:shd w:val="clear" w:color="auto" w:fill="FFFFFF"/>
        <w:spacing w:after="0" w:line="240" w:lineRule="auto"/>
        <w:rPr>
          <w:rFonts w:ascii="Bookman Old Style" w:eastAsia="Times New Roman" w:hAnsi="Bookman Old Style" w:cs="Arial"/>
          <w:color w:val="242729"/>
        </w:rPr>
      </w:pPr>
    </w:p>
    <w:p w:rsidR="000B1475" w:rsidRPr="00A473BB" w:rsidRDefault="000B1475" w:rsidP="003C1BCB">
      <w:pPr>
        <w:shd w:val="clear" w:color="auto" w:fill="FFFFFF"/>
        <w:spacing w:after="0" w:line="240" w:lineRule="auto"/>
        <w:rPr>
          <w:rFonts w:ascii="Bookman Old Style" w:eastAsia="Times New Roman" w:hAnsi="Bookman Old Style" w:cs="Arial"/>
          <w:color w:val="000000"/>
        </w:rPr>
      </w:pPr>
      <w:r w:rsidRPr="00A473BB">
        <w:rPr>
          <w:rFonts w:ascii="Bookman Old Style" w:eastAsia="Times New Roman" w:hAnsi="Bookman Old Style" w:cs="Arial"/>
          <w:color w:val="000000"/>
        </w:rPr>
        <w:tab/>
      </w:r>
    </w:p>
    <w:p w:rsidR="000B1475" w:rsidRPr="00A473BB" w:rsidRDefault="000B1475" w:rsidP="003C1BCB">
      <w:pPr>
        <w:shd w:val="clear" w:color="auto" w:fill="FFFFFF"/>
        <w:spacing w:after="0" w:line="240" w:lineRule="auto"/>
        <w:rPr>
          <w:rFonts w:ascii="Bookman Old Style" w:eastAsia="Times New Roman" w:hAnsi="Bookman Old Style" w:cs="Arial"/>
          <w:color w:val="000000"/>
          <w:highlight w:val="yellow"/>
        </w:rPr>
      </w:pPr>
      <w:r w:rsidRPr="00A473BB">
        <w:rPr>
          <w:rFonts w:ascii="Bookman Old Style" w:eastAsia="Times New Roman" w:hAnsi="Bookman Old Style" w:cs="Arial"/>
          <w:b/>
          <w:color w:val="000000"/>
          <w:highlight w:val="yellow"/>
        </w:rPr>
        <w:t>"for they set the north-west cloister...on fire...and thereby made a beginning in burning the sanctuary"; "they lay still while the temple was first set on fire, and deemed this spreading of the fire to be for their own advantage"; "they had begun with their own hands to burn down that temple which we have preserved hitherto";</w:t>
      </w:r>
      <w:r w:rsidRPr="00A473BB">
        <w:rPr>
          <w:rFonts w:ascii="Bookman Old Style" w:eastAsia="Times New Roman" w:hAnsi="Bookman Old Style" w:cs="Arial"/>
          <w:color w:val="000000"/>
          <w:highlight w:val="yellow"/>
        </w:rPr>
        <w:t xml:space="preserve"> </w:t>
      </w:r>
    </w:p>
    <w:p w:rsidR="000B1475" w:rsidRPr="00A473BB" w:rsidRDefault="000B1475" w:rsidP="003C1BCB">
      <w:pPr>
        <w:shd w:val="clear" w:color="auto" w:fill="FFFFFF"/>
        <w:spacing w:after="0" w:line="240" w:lineRule="auto"/>
        <w:rPr>
          <w:rFonts w:ascii="Bookman Old Style" w:eastAsia="Times New Roman" w:hAnsi="Bookman Old Style" w:cs="Arial"/>
          <w:color w:val="000000"/>
          <w:highlight w:val="yellow"/>
        </w:rPr>
      </w:pPr>
    </w:p>
    <w:p w:rsidR="000B1475" w:rsidRPr="00A473BB" w:rsidRDefault="000B1475" w:rsidP="003C1BCB">
      <w:pPr>
        <w:shd w:val="clear" w:color="auto" w:fill="FFFFFF"/>
        <w:spacing w:after="0" w:line="240" w:lineRule="auto"/>
        <w:rPr>
          <w:rFonts w:ascii="Bookman Old Style" w:eastAsia="Times New Roman" w:hAnsi="Bookman Old Style" w:cs="Arial"/>
          <w:color w:val="000000"/>
        </w:rPr>
      </w:pPr>
      <w:r w:rsidRPr="00A473BB">
        <w:rPr>
          <w:rFonts w:ascii="Bookman Old Style" w:eastAsia="Times New Roman" w:hAnsi="Bookman Old Style" w:cs="Arial"/>
          <w:color w:val="000000"/>
          <w:highlight w:val="yellow"/>
        </w:rPr>
        <w:t>"</w:t>
      </w:r>
      <w:proofErr w:type="gramStart"/>
      <w:r w:rsidRPr="00A473BB">
        <w:rPr>
          <w:rFonts w:ascii="Bookman Old Style" w:eastAsia="Times New Roman" w:hAnsi="Bookman Old Style" w:cs="Arial"/>
          <w:color w:val="000000"/>
          <w:highlight w:val="yellow"/>
        </w:rPr>
        <w:t>they</w:t>
      </w:r>
      <w:proofErr w:type="gramEnd"/>
      <w:r w:rsidRPr="00A473BB">
        <w:rPr>
          <w:rFonts w:ascii="Bookman Old Style" w:eastAsia="Times New Roman" w:hAnsi="Bookman Old Style" w:cs="Arial"/>
          <w:color w:val="000000"/>
          <w:highlight w:val="yellow"/>
        </w:rPr>
        <w:t>" above is always the Jews. There's little doubt who he blames, at least from a moral standpoint. He does mention the soldier who sets fire to a window but also says that fires were fought before that, and doesn't say that the soldier is the direct cause.</w:t>
      </w:r>
    </w:p>
    <w:p w:rsidR="000B1475" w:rsidRPr="00A473BB" w:rsidRDefault="000B1475" w:rsidP="003C1BCB">
      <w:pPr>
        <w:shd w:val="clear" w:color="auto" w:fill="FFFFFF"/>
        <w:spacing w:after="0" w:line="240" w:lineRule="auto"/>
        <w:rPr>
          <w:rFonts w:ascii="Bookman Old Style" w:eastAsia="Times New Roman" w:hAnsi="Bookman Old Style" w:cs="Arial"/>
          <w:color w:val="000000"/>
        </w:rPr>
      </w:pPr>
    </w:p>
    <w:p w:rsidR="000B1475" w:rsidRPr="00A473BB" w:rsidRDefault="000B1475" w:rsidP="003C1BCB">
      <w:pPr>
        <w:shd w:val="clear" w:color="auto" w:fill="FFFFFF"/>
        <w:spacing w:after="0" w:line="240" w:lineRule="auto"/>
        <w:rPr>
          <w:rFonts w:ascii="Bookman Old Style" w:eastAsia="Times New Roman" w:hAnsi="Bookman Old Style" w:cs="Arial"/>
          <w:b/>
          <w:color w:val="000000"/>
        </w:rPr>
      </w:pPr>
      <w:r w:rsidRPr="00A473BB">
        <w:rPr>
          <w:rFonts w:ascii="Bookman Old Style" w:eastAsia="Times New Roman" w:hAnsi="Bookman Old Style" w:cs="Arial"/>
          <w:b/>
          <w:color w:val="000000"/>
          <w:highlight w:val="yellow"/>
        </w:rPr>
        <w:t>Josephus is saying it's not just a strange coincidence, but was planned. (I had always wondered about this myself.) But: The Talmud relates the fires began on the 9th and continued through the morning of the 10th, at which time the destruction was complete so it does not contradict Josephus's account. Destruction is commemorated on 9th because 'the beginning was the hardest part to endure' - many of the laws of mourning extend until midday of the 10th</w:t>
      </w:r>
      <w:r w:rsidRPr="00A473BB">
        <w:rPr>
          <w:rFonts w:ascii="Bookman Old Style" w:eastAsia="Times New Roman" w:hAnsi="Bookman Old Style" w:cs="Arial"/>
          <w:b/>
          <w:color w:val="000000"/>
        </w:rPr>
        <w:t>.</w:t>
      </w:r>
    </w:p>
    <w:p w:rsidR="000B1475" w:rsidRPr="00A473BB" w:rsidRDefault="000B1475" w:rsidP="003C1BCB">
      <w:pPr>
        <w:pStyle w:val="NormalWeb"/>
        <w:shd w:val="clear" w:color="auto" w:fill="FFFFFF"/>
        <w:spacing w:before="0" w:beforeAutospacing="0" w:after="0" w:afterAutospacing="0"/>
        <w:rPr>
          <w:rFonts w:ascii="Bookman Old Style" w:hAnsi="Bookman Old Style" w:cs="Helvetica"/>
          <w:color w:val="1D2129"/>
          <w:sz w:val="22"/>
          <w:szCs w:val="22"/>
        </w:rPr>
      </w:pPr>
    </w:p>
    <w:p w:rsidR="000B1475" w:rsidRPr="00A473BB" w:rsidRDefault="000B1475" w:rsidP="003C1BCB">
      <w:pPr>
        <w:spacing w:after="0" w:line="240" w:lineRule="auto"/>
        <w:rPr>
          <w:rFonts w:ascii="Bookman Old Style" w:hAnsi="Bookman Old Style"/>
        </w:rPr>
      </w:pPr>
      <w:r w:rsidRPr="00A473BB">
        <w:rPr>
          <w:rFonts w:ascii="Bookman Old Style" w:hAnsi="Bookman Old Style"/>
          <w:b/>
          <w:highlight w:val="yellow"/>
        </w:rPr>
        <w:t>Why is this important? If Rome wanted it destroyed not burned what motives did the false non Zadokite priests have? Whose hands were they concerned with keeping the priesthood from?</w:t>
      </w:r>
      <w:r w:rsidRPr="00A473BB">
        <w:rPr>
          <w:rFonts w:ascii="Bookman Old Style" w:hAnsi="Bookman Old Style"/>
          <w:highlight w:val="yellow"/>
        </w:rPr>
        <w:br/>
      </w:r>
      <w:r w:rsidRPr="00A473BB">
        <w:rPr>
          <w:rFonts w:ascii="Bookman Old Style" w:hAnsi="Bookman Old Style"/>
          <w:highlight w:val="yellow"/>
        </w:rPr>
        <w:br/>
      </w:r>
      <w:r w:rsidRPr="00A473BB">
        <w:rPr>
          <w:rFonts w:ascii="Bookman Old Style" w:hAnsi="Bookman Old Style"/>
          <w:b/>
          <w:highlight w:val="yellow"/>
        </w:rPr>
        <w:t>Answers: Ezekiel 40:46, 43:19, 44:15, 48:11, 48:30, Rev. 4:4, 4:10, 5:8, 5:14, 11:16, 19:4</w:t>
      </w:r>
      <w:r w:rsidRPr="00A473BB">
        <w:rPr>
          <w:rFonts w:ascii="Bookman Old Style" w:hAnsi="Bookman Old Style"/>
        </w:rPr>
        <w:t xml:space="preserve"> </w:t>
      </w:r>
    </w:p>
    <w:p w:rsidR="000B1475" w:rsidRPr="00A473BB" w:rsidRDefault="000B1475" w:rsidP="003C1BCB">
      <w:pPr>
        <w:spacing w:after="0" w:line="240" w:lineRule="auto"/>
        <w:rPr>
          <w:rFonts w:ascii="Bookman Old Style" w:hAnsi="Bookman Old Style"/>
        </w:rPr>
      </w:pPr>
    </w:p>
    <w:p w:rsidR="000B1475" w:rsidRDefault="000B1475" w:rsidP="003C1BCB">
      <w:pPr>
        <w:spacing w:after="0" w:line="240" w:lineRule="auto"/>
        <w:rPr>
          <w:rFonts w:ascii="Bookman Old Style" w:hAnsi="Bookman Old Style"/>
          <w:b/>
          <w:u w:val="single"/>
        </w:rPr>
      </w:pPr>
      <w:r w:rsidRPr="00A473BB">
        <w:rPr>
          <w:rFonts w:ascii="Bookman Old Style" w:hAnsi="Bookman Old Style"/>
        </w:rPr>
        <w:t xml:space="preserve">They knew the Temple would be judged. Zachariah 11:1-2. But in order to avoid the restoration of the true priesthood headed by Yahushua Ha MaShiach from Judah and Zadok, </w:t>
      </w:r>
      <w:r w:rsidRPr="00A473BB">
        <w:rPr>
          <w:rFonts w:ascii="Bookman Old Style" w:hAnsi="Bookman Old Style"/>
          <w:b/>
          <w:highlight w:val="yellow"/>
        </w:rPr>
        <w:t>they started the fire to protect their position</w:t>
      </w:r>
      <w:r w:rsidRPr="00A473BB">
        <w:rPr>
          <w:rFonts w:ascii="Bookman Old Style" w:hAnsi="Bookman Old Style"/>
        </w:rPr>
        <w:t xml:space="preserve">, rather than allow the true Messiah </w:t>
      </w:r>
      <w:r w:rsidRPr="00A473BB">
        <w:rPr>
          <w:rFonts w:ascii="Bookman Old Style" w:hAnsi="Bookman Old Style"/>
          <w:b/>
          <w:u w:val="single"/>
        </w:rPr>
        <w:t>and priesthood to take control of a rebuilt-restored Temple as promised by Ezekiel the Zadokite in the Word! These leaders are today the overseers of modern day Judaism and they still oppose the restoration truths and the Messiah and His priesthood that bring them.</w:t>
      </w:r>
    </w:p>
    <w:p w:rsidR="003C1BCB" w:rsidRDefault="003C1BCB" w:rsidP="003C1BCB">
      <w:pPr>
        <w:spacing w:after="0" w:line="240" w:lineRule="auto"/>
        <w:rPr>
          <w:rFonts w:ascii="Bookman Old Style" w:hAnsi="Bookman Old Style"/>
          <w:b/>
          <w:u w:val="single"/>
        </w:rPr>
      </w:pPr>
    </w:p>
    <w:p w:rsidR="003C1BCB" w:rsidRPr="00A473BB" w:rsidRDefault="003C1BCB" w:rsidP="003C1BCB">
      <w:pPr>
        <w:spacing w:after="0" w:line="240" w:lineRule="auto"/>
        <w:rPr>
          <w:rFonts w:ascii="Bookman Old Style" w:hAnsi="Bookman Old Style"/>
        </w:rPr>
      </w:pPr>
      <w:r>
        <w:rPr>
          <w:rFonts w:ascii="Bookman Old Style" w:hAnsi="Bookman Old Style"/>
          <w:b/>
          <w:u w:val="single"/>
        </w:rPr>
        <w:t xml:space="preserve">SO WE SEE THAT EVEN THOUGH THE 2 TEMPLES BELONGED TO YHUH HE WAS NOT </w:t>
      </w:r>
      <w:proofErr w:type="gramStart"/>
      <w:r>
        <w:rPr>
          <w:rFonts w:ascii="Bookman Old Style" w:hAnsi="Bookman Old Style"/>
          <w:b/>
          <w:u w:val="single"/>
        </w:rPr>
        <w:t>ADVERSE</w:t>
      </w:r>
      <w:proofErr w:type="gramEnd"/>
      <w:r>
        <w:rPr>
          <w:rFonts w:ascii="Bookman Old Style" w:hAnsi="Bookman Old Style"/>
          <w:b/>
          <w:u w:val="single"/>
        </w:rPr>
        <w:t xml:space="preserve"> TO CLEANSING THEM VIA DESTRUCTION. What he did in the past He PROMISED to do again because to whom much is given much is required. We better take this opportunity in His Word to get our own house in order, so he can live there without a threat of destruction. First Corinthians 5:4-7.</w:t>
      </w:r>
    </w:p>
    <w:p w:rsidR="009249B6" w:rsidRPr="00A473BB" w:rsidRDefault="009249B6" w:rsidP="003C1BCB">
      <w:pPr>
        <w:spacing w:after="0" w:line="240" w:lineRule="auto"/>
        <w:rPr>
          <w:rFonts w:ascii="Bookman Old Style" w:hAnsi="Bookman Old Style"/>
          <w:b/>
        </w:rPr>
      </w:pPr>
    </w:p>
    <w:p w:rsidR="00A473BB" w:rsidRDefault="00A473BB" w:rsidP="003C1BCB">
      <w:pPr>
        <w:spacing w:after="0" w:line="240" w:lineRule="auto"/>
        <w:rPr>
          <w:rFonts w:ascii="Bookman Old Style" w:hAnsi="Bookman Old Style"/>
          <w:b/>
        </w:rPr>
      </w:pPr>
      <w:r w:rsidRPr="00A473BB">
        <w:rPr>
          <w:rFonts w:ascii="Bookman Old Style" w:hAnsi="Bookman Old Style"/>
          <w:b/>
        </w:rPr>
        <w:t>So the principle is when we set fire to our own bodies with hatred and idolatry YHUH who is the same yesterday today and forever</w:t>
      </w:r>
      <w:r>
        <w:rPr>
          <w:rFonts w:ascii="Bookman Old Style" w:hAnsi="Bookman Old Style"/>
          <w:b/>
        </w:rPr>
        <w:t xml:space="preserve"> Ma</w:t>
      </w:r>
      <w:r w:rsidR="003C1BCB">
        <w:rPr>
          <w:rFonts w:ascii="Bookman Old Style" w:hAnsi="Bookman Old Style"/>
          <w:b/>
        </w:rPr>
        <w:t>l</w:t>
      </w:r>
      <w:r>
        <w:rPr>
          <w:rFonts w:ascii="Bookman Old Style" w:hAnsi="Bookman Old Style"/>
          <w:b/>
        </w:rPr>
        <w:t>achi 3</w:t>
      </w:r>
      <w:r w:rsidR="00877C62">
        <w:rPr>
          <w:rFonts w:ascii="Bookman Old Style" w:hAnsi="Bookman Old Style"/>
          <w:b/>
        </w:rPr>
        <w:t>:</w:t>
      </w:r>
      <w:r>
        <w:rPr>
          <w:rFonts w:ascii="Bookman Old Style" w:hAnsi="Bookman Old Style"/>
          <w:b/>
        </w:rPr>
        <w:t xml:space="preserve">6, Hebrews 13:8, </w:t>
      </w:r>
      <w:r w:rsidRPr="00A473BB">
        <w:rPr>
          <w:rFonts w:ascii="Bookman Old Style" w:hAnsi="Bookman Old Style"/>
          <w:b/>
        </w:rPr>
        <w:t>will destroy more temples. The temples that claim to be His and house His Ruach but defile it continuously without changing their behaviors and lifestyles!</w:t>
      </w:r>
      <w:r>
        <w:rPr>
          <w:rFonts w:ascii="Bookman Old Style" w:hAnsi="Bookman Old Style"/>
          <w:b/>
        </w:rPr>
        <w:t xml:space="preserve"> First Corinthians Ch. 6:9-20 and Second Corinthians 6: 14-18. If we allow ourselves to change our thoughts and lifestyles this will be the result in the malchut!</w:t>
      </w:r>
      <w:r w:rsidR="00877C62">
        <w:rPr>
          <w:rFonts w:ascii="Bookman Old Style" w:hAnsi="Bookman Old Style"/>
          <w:b/>
        </w:rPr>
        <w:t xml:space="preserve"> First Corinthians 3:13-17.</w:t>
      </w:r>
    </w:p>
    <w:p w:rsidR="003C1BCB" w:rsidRPr="00A473BB" w:rsidRDefault="003C1BCB" w:rsidP="003C1BCB">
      <w:pPr>
        <w:spacing w:after="0" w:line="240" w:lineRule="auto"/>
        <w:rPr>
          <w:rFonts w:ascii="Arial Narrow" w:eastAsiaTheme="minorHAnsi" w:hAnsi="Arial Narrow" w:cs="Arial Narrow"/>
          <w:sz w:val="24"/>
          <w:szCs w:val="24"/>
        </w:rPr>
      </w:pPr>
    </w:p>
    <w:p w:rsidR="00A473BB" w:rsidRPr="00A473BB" w:rsidRDefault="00A473BB" w:rsidP="003C1BCB">
      <w:pPr>
        <w:spacing w:after="0" w:line="240" w:lineRule="auto"/>
        <w:rPr>
          <w:rFonts w:ascii="Bookman Old Style" w:hAnsi="Bookman Old Style"/>
          <w:b/>
        </w:rPr>
      </w:pPr>
      <w:r>
        <w:rPr>
          <w:rFonts w:ascii="Bookman Old Style" w:hAnsi="Bookman Old Style" w:cs="Helvetica"/>
          <w:color w:val="1D2129"/>
        </w:rPr>
        <w:t xml:space="preserve">Zachariah 8:19-Tisha B Av will become </w:t>
      </w:r>
      <w:r w:rsidRPr="001515AF">
        <w:rPr>
          <w:rFonts w:ascii="Bookman Old Style" w:hAnsi="Bookman Old Style" w:cs="Helvetica"/>
          <w:color w:val="1D2129"/>
          <w:highlight w:val="yellow"/>
          <w:u w:val="single"/>
        </w:rPr>
        <w:t xml:space="preserve">a moed of </w:t>
      </w:r>
      <w:proofErr w:type="spellStart"/>
      <w:r w:rsidRPr="001515AF">
        <w:rPr>
          <w:rFonts w:ascii="Bookman Old Style" w:hAnsi="Bookman Old Style" w:cs="Helvetica"/>
          <w:color w:val="1D2129"/>
          <w:highlight w:val="yellow"/>
          <w:u w:val="single"/>
        </w:rPr>
        <w:t>gliah</w:t>
      </w:r>
      <w:proofErr w:type="spellEnd"/>
      <w:r>
        <w:rPr>
          <w:rFonts w:ascii="Bookman Old Style" w:hAnsi="Bookman Old Style" w:cs="Helvetica"/>
          <w:color w:val="1D2129"/>
        </w:rPr>
        <w:t xml:space="preserve"> as it takes its rightful place as a celebration </w:t>
      </w:r>
      <w:r w:rsidRPr="00D65719">
        <w:rPr>
          <w:rFonts w:ascii="Bookman Old Style" w:hAnsi="Bookman Old Style" w:cs="Helvetica"/>
          <w:color w:val="1D2129"/>
          <w:highlight w:val="yellow"/>
        </w:rPr>
        <w:t>being an eternal weekly Shabbat</w:t>
      </w:r>
      <w:r>
        <w:rPr>
          <w:rFonts w:ascii="Bookman Old Style" w:hAnsi="Bookman Old Style" w:cs="Helvetica"/>
          <w:color w:val="1D2129"/>
          <w:highlight w:val="yellow"/>
        </w:rPr>
        <w:t xml:space="preserve"> for eternity</w:t>
      </w:r>
      <w:r w:rsidRPr="00D65719">
        <w:rPr>
          <w:rFonts w:ascii="Bookman Old Style" w:hAnsi="Bookman Old Style" w:cs="Helvetica"/>
          <w:color w:val="1D2129"/>
          <w:highlight w:val="yellow"/>
        </w:rPr>
        <w:t>.</w:t>
      </w:r>
      <w:r>
        <w:rPr>
          <w:rFonts w:ascii="Bookman Old Style" w:hAnsi="Bookman Old Style" w:cs="Helvetica"/>
          <w:color w:val="1D2129"/>
        </w:rPr>
        <w:t xml:space="preserve"> </w:t>
      </w:r>
      <w:r>
        <w:rPr>
          <w:rFonts w:ascii="Bookman Old Style" w:hAnsi="Bookman Old Style" w:cs="Helvetica"/>
          <w:color w:val="1D2129"/>
        </w:rPr>
        <w:br/>
      </w:r>
    </w:p>
    <w:sectPr w:rsidR="00A473BB" w:rsidRPr="00A473BB" w:rsidSect="000B14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9"/>
      <w:numFmt w:val="decimal"/>
      <w:lvlText w:val="%1"/>
      <w:lvlJc w:val="left"/>
      <w:pPr>
        <w:ind w:left="100" w:hanging="144"/>
      </w:pPr>
      <w:rPr>
        <w:rFonts w:ascii="Arial Narrow" w:hAnsi="Arial Narrow" w:cs="Arial Narrow"/>
        <w:b w:val="0"/>
        <w:bCs w:val="0"/>
        <w:w w:val="100"/>
        <w:sz w:val="21"/>
        <w:szCs w:val="21"/>
      </w:rPr>
    </w:lvl>
    <w:lvl w:ilvl="1">
      <w:numFmt w:val="bullet"/>
      <w:lvlText w:val="•"/>
      <w:lvlJc w:val="left"/>
      <w:pPr>
        <w:ind w:left="1080" w:hanging="144"/>
      </w:pPr>
    </w:lvl>
    <w:lvl w:ilvl="2">
      <w:numFmt w:val="bullet"/>
      <w:lvlText w:val="•"/>
      <w:lvlJc w:val="left"/>
      <w:pPr>
        <w:ind w:left="2060" w:hanging="144"/>
      </w:pPr>
    </w:lvl>
    <w:lvl w:ilvl="3">
      <w:numFmt w:val="bullet"/>
      <w:lvlText w:val="•"/>
      <w:lvlJc w:val="left"/>
      <w:pPr>
        <w:ind w:left="3040" w:hanging="144"/>
      </w:pPr>
    </w:lvl>
    <w:lvl w:ilvl="4">
      <w:numFmt w:val="bullet"/>
      <w:lvlText w:val="•"/>
      <w:lvlJc w:val="left"/>
      <w:pPr>
        <w:ind w:left="4020" w:hanging="144"/>
      </w:pPr>
    </w:lvl>
    <w:lvl w:ilvl="5">
      <w:numFmt w:val="bullet"/>
      <w:lvlText w:val="•"/>
      <w:lvlJc w:val="left"/>
      <w:pPr>
        <w:ind w:left="5000" w:hanging="144"/>
      </w:pPr>
    </w:lvl>
    <w:lvl w:ilvl="6">
      <w:numFmt w:val="bullet"/>
      <w:lvlText w:val="•"/>
      <w:lvlJc w:val="left"/>
      <w:pPr>
        <w:ind w:left="5980" w:hanging="144"/>
      </w:pPr>
    </w:lvl>
    <w:lvl w:ilvl="7">
      <w:numFmt w:val="bullet"/>
      <w:lvlText w:val="•"/>
      <w:lvlJc w:val="left"/>
      <w:pPr>
        <w:ind w:left="6960" w:hanging="144"/>
      </w:pPr>
    </w:lvl>
    <w:lvl w:ilvl="8">
      <w:numFmt w:val="bullet"/>
      <w:lvlText w:val="•"/>
      <w:lvlJc w:val="left"/>
      <w:pPr>
        <w:ind w:left="7940"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0B1475"/>
    <w:rsid w:val="000B1475"/>
    <w:rsid w:val="00251DE7"/>
    <w:rsid w:val="00260275"/>
    <w:rsid w:val="003C1BCB"/>
    <w:rsid w:val="00431489"/>
    <w:rsid w:val="00627E96"/>
    <w:rsid w:val="00877C62"/>
    <w:rsid w:val="009249B6"/>
    <w:rsid w:val="00A473BB"/>
    <w:rsid w:val="00AC65C1"/>
    <w:rsid w:val="00CA5684"/>
    <w:rsid w:val="00EE6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75"/>
    <w:rPr>
      <w:rFonts w:ascii="Calibri" w:eastAsia="Calibri" w:hAnsi="Calibri" w:cs="Times New Roman"/>
      <w:lang w:bidi="ar-SA"/>
    </w:rPr>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1"/>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paragraph" w:styleId="NormalWeb">
    <w:name w:val="Normal (Web)"/>
    <w:basedOn w:val="Normal"/>
    <w:uiPriority w:val="99"/>
    <w:unhideWhenUsed/>
    <w:rsid w:val="000B147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1475"/>
  </w:style>
  <w:style w:type="character" w:styleId="Hyperlink">
    <w:name w:val="Hyperlink"/>
    <w:basedOn w:val="DefaultParagraphFont"/>
    <w:uiPriority w:val="99"/>
    <w:semiHidden/>
    <w:unhideWhenUsed/>
    <w:rsid w:val="000B1475"/>
    <w:rPr>
      <w:color w:val="0000FF"/>
      <w:u w:val="single"/>
    </w:rPr>
  </w:style>
  <w:style w:type="paragraph" w:styleId="BodyText">
    <w:name w:val="Body Text"/>
    <w:basedOn w:val="Normal"/>
    <w:link w:val="BodyTextChar"/>
    <w:uiPriority w:val="1"/>
    <w:qFormat/>
    <w:rsid w:val="00A473BB"/>
    <w:pPr>
      <w:autoSpaceDE w:val="0"/>
      <w:autoSpaceDN w:val="0"/>
      <w:adjustRightInd w:val="0"/>
      <w:spacing w:after="0" w:line="240" w:lineRule="auto"/>
      <w:ind w:left="100"/>
    </w:pPr>
    <w:rPr>
      <w:rFonts w:ascii="Arial Narrow" w:eastAsiaTheme="minorHAnsi" w:hAnsi="Arial Narrow" w:cs="Arial Narrow"/>
      <w:sz w:val="21"/>
      <w:szCs w:val="21"/>
    </w:rPr>
  </w:style>
  <w:style w:type="character" w:customStyle="1" w:styleId="BodyTextChar">
    <w:name w:val="Body Text Char"/>
    <w:basedOn w:val="DefaultParagraphFont"/>
    <w:link w:val="BodyText"/>
    <w:uiPriority w:val="1"/>
    <w:rsid w:val="00A473BB"/>
    <w:rPr>
      <w:rFonts w:ascii="Arial Narrow" w:hAnsi="Arial Narrow" w:cs="Arial Narrow"/>
      <w:sz w:val="21"/>
      <w:szCs w:val="21"/>
      <w:lang w:bidi="ar-SA"/>
    </w:rPr>
  </w:style>
  <w:style w:type="character" w:customStyle="1" w:styleId="glossaryitem">
    <w:name w:val="glossary_item"/>
    <w:basedOn w:val="DefaultParagraphFont"/>
    <w:rsid w:val="003C1BCB"/>
  </w:style>
</w:styles>
</file>

<file path=word/webSettings.xml><?xml version="1.0" encoding="utf-8"?>
<w:webSettings xmlns:r="http://schemas.openxmlformats.org/officeDocument/2006/relationships" xmlns:w="http://schemas.openxmlformats.org/wordprocessingml/2006/main">
  <w:divs>
    <w:div w:id="13505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elope.uchicago.edu/Thayer/E/Roman/Texts/Tacitus/home.html" TargetMode="External"/><Relationship Id="rId3" Type="http://schemas.openxmlformats.org/officeDocument/2006/relationships/settings" Target="settings.xml"/><Relationship Id="rId7" Type="http://schemas.openxmlformats.org/officeDocument/2006/relationships/hyperlink" Target="http://www.livius.org/ta-td/tacitus/tacit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ius.org/jo-jz/josephus/josephus.htm" TargetMode="External"/><Relationship Id="rId11" Type="http://schemas.openxmlformats.org/officeDocument/2006/relationships/theme" Target="theme/theme1.xml"/><Relationship Id="rId5" Type="http://schemas.openxmlformats.org/officeDocument/2006/relationships/hyperlink" Target="https://www.facebook.com/l.php?u=https%3A%2F%2Fwww.templeinstitute.org%2Ftime_to_build.htm&amp;h=hAQGDnv4LAQFTrRhoLIuUsfnBJCL27HJMMrgaHybp2_ziTA&amp;enc=AZOQ8dTahQjBWoOiiCF7T4xOISJsDjkVfVumQWacvHNoPoFwT2j0d4zYREP4yqBecQ7xA7WU7GQHRe9a8EYWHBaBAhQIAxhKPgHp7dgkGyZ-VSLmYspP_jfNed9TII21yBVps0nYrfT0Ak-v3OjtyWhyqChq2zlVm2VQqwoSFp4m_1gl9Ez73c-rx5hKAI4Vm5mlUA4TXqsAG-JlFmYw8JaD&amp;s=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nelope.uchicago.edu/Thayer/E/Roman/Texts/Tacitus/Histories/Frag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1085</Words>
  <Characters>6188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He Still Destroys His Own Temples</vt:lpstr>
      <vt:lpstr>    </vt:lpstr>
      <vt:lpstr>    THE FIRST TEMPLE WAS DESTROYED DUE TO UNRESTRAINED IDOLATRY circa 570 BCE. The B</vt:lpstr>
    </vt:vector>
  </TitlesOfParts>
  <Company>Microsoft</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4</cp:revision>
  <dcterms:created xsi:type="dcterms:W3CDTF">2018-07-27T11:46:00Z</dcterms:created>
  <dcterms:modified xsi:type="dcterms:W3CDTF">2018-07-29T00:15:00Z</dcterms:modified>
</cp:coreProperties>
</file>